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media/image2.jpeg" ContentType="image/jpeg"/>
  <Override PartName="/word/media/image1.jpeg" ContentType="image/jpeg"/>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59" w:before="0" w:after="17"/>
        <w:ind w:left="0" w:hanging="0"/>
        <w:jc w:val="right"/>
        <w:rPr/>
      </w:pPr>
      <w:r>
        <w:drawing>
          <wp:anchor behindDoc="0" distT="0" distB="0" distL="0" distR="114300" simplePos="0" locked="0" layoutInCell="1" allowOverlap="1" relativeHeight="2">
            <wp:simplePos x="0" y="0"/>
            <wp:positionH relativeFrom="margin">
              <wp:align>left</wp:align>
            </wp:positionH>
            <wp:positionV relativeFrom="paragraph">
              <wp:posOffset>635</wp:posOffset>
            </wp:positionV>
            <wp:extent cx="1033145" cy="1188720"/>
            <wp:effectExtent l="0" t="0" r="0" b="0"/>
            <wp:wrapSquare wrapText="bothSides"/>
            <wp:docPr id="1" name="Picture 2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2" descr=""/>
                    <pic:cNvPicPr>
                      <a:picLocks noChangeAspect="1" noChangeArrowheads="1"/>
                    </pic:cNvPicPr>
                  </pic:nvPicPr>
                  <pic:blipFill>
                    <a:blip r:embed="rId2"/>
                    <a:stretch>
                      <a:fillRect/>
                    </a:stretch>
                  </pic:blipFill>
                  <pic:spPr bwMode="auto">
                    <a:xfrm>
                      <a:off x="0" y="0"/>
                      <a:ext cx="1033145" cy="1188720"/>
                    </a:xfrm>
                    <a:prstGeom prst="rect">
                      <a:avLst/>
                    </a:prstGeom>
                  </pic:spPr>
                </pic:pic>
              </a:graphicData>
            </a:graphic>
          </wp:anchor>
        </w:drawing>
        <w:drawing>
          <wp:anchor behindDoc="0" distT="0" distB="0" distL="114300" distR="118110" simplePos="0" locked="0" layoutInCell="1" allowOverlap="1" relativeHeight="3">
            <wp:simplePos x="0" y="0"/>
            <wp:positionH relativeFrom="page">
              <wp:posOffset>4090035</wp:posOffset>
            </wp:positionH>
            <wp:positionV relativeFrom="margin">
              <wp:align>top</wp:align>
            </wp:positionV>
            <wp:extent cx="2834640" cy="251460"/>
            <wp:effectExtent l="0" t="0" r="0" b="0"/>
            <wp:wrapTopAndBottom/>
            <wp:docPr id="2" name="Picture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04" descr=""/>
                    <pic:cNvPicPr>
                      <a:picLocks noChangeAspect="1" noChangeArrowheads="1"/>
                    </pic:cNvPicPr>
                  </pic:nvPicPr>
                  <pic:blipFill>
                    <a:blip r:embed="rId3"/>
                    <a:stretch>
                      <a:fillRect/>
                    </a:stretch>
                  </pic:blipFill>
                  <pic:spPr bwMode="auto">
                    <a:xfrm>
                      <a:off x="0" y="0"/>
                      <a:ext cx="2834640" cy="251460"/>
                    </a:xfrm>
                    <a:prstGeom prst="rect">
                      <a:avLst/>
                    </a:prstGeom>
                  </pic:spPr>
                </pic:pic>
              </a:graphicData>
            </a:graphic>
          </wp:anchor>
        </w:drawing>
      </w:r>
      <w:r>
        <w:rPr>
          <w:b/>
          <w:color w:val="234060"/>
          <w:sz w:val="28"/>
        </w:rPr>
        <w:t>N</w:t>
      </w:r>
      <w:r>
        <w:rPr>
          <w:b/>
          <w:color w:val="234060"/>
          <w:sz w:val="28"/>
        </w:rPr>
        <w:t xml:space="preserve">ational Institute of Technology Raipur </w:t>
      </w:r>
    </w:p>
    <w:p>
      <w:pPr>
        <w:pStyle w:val="Normal"/>
        <w:spacing w:lineRule="auto" w:line="259" w:before="0" w:after="0"/>
        <w:ind w:left="0" w:right="72" w:hanging="0"/>
        <w:jc w:val="right"/>
        <w:rPr/>
      </w:pPr>
      <w:r>
        <w:rPr>
          <w:color w:val="234060"/>
          <w:sz w:val="24"/>
        </w:rPr>
        <w:t xml:space="preserve">(An Institute of National Importance) </w:t>
      </w:r>
    </w:p>
    <w:p>
      <w:pPr>
        <w:pStyle w:val="Normal"/>
        <w:spacing w:lineRule="auto" w:line="259" w:before="0" w:after="14"/>
        <w:ind w:left="-5627" w:right="60" w:hanging="10"/>
        <w:jc w:val="right"/>
        <w:rPr/>
      </w:pPr>
      <w:r>
        <w:rPr>
          <w:color w:val="234060"/>
          <w:sz w:val="20"/>
        </w:rPr>
        <w:t xml:space="preserve">G E Road, Raipur. 492010, CG India </w:t>
      </w:r>
    </w:p>
    <w:p>
      <w:pPr>
        <w:pStyle w:val="Normal"/>
        <w:spacing w:lineRule="auto" w:line="259" w:before="0" w:after="14"/>
        <w:ind w:left="-5627" w:right="60" w:hanging="10"/>
        <w:jc w:val="right"/>
        <w:rPr/>
      </w:pPr>
      <w:r>
        <w:rPr>
          <w:color w:val="234060"/>
          <w:sz w:val="20"/>
        </w:rPr>
        <w:t xml:space="preserve">Phone: 0771-2252700, Fax: 0771-2253104 </w:t>
      </w:r>
    </w:p>
    <w:p>
      <w:pPr>
        <w:pStyle w:val="Normal"/>
        <w:spacing w:lineRule="auto" w:line="259" w:before="0" w:after="14"/>
        <w:ind w:left="-5627" w:right="60" w:hanging="10"/>
        <w:jc w:val="right"/>
        <w:rPr/>
      </w:pPr>
      <w:r>
        <w:rPr>
          <w:color w:val="234060"/>
          <w:sz w:val="20"/>
        </w:rPr>
        <w:t xml:space="preserve">Website: www.nitrr.ac.in </w:t>
      </w:r>
    </w:p>
    <w:p>
      <w:pPr>
        <w:pStyle w:val="Normal"/>
        <w:spacing w:lineRule="auto" w:line="259" w:before="0" w:after="214"/>
        <w:ind w:left="0" w:hanging="0"/>
        <w:jc w:val="left"/>
        <w:rPr/>
      </w:pPr>
      <w:r>
        <w:rPr/>
        <w:t xml:space="preserve"> </w:t>
      </w:r>
    </w:p>
    <w:p>
      <w:pPr>
        <w:pStyle w:val="Normal"/>
        <w:tabs>
          <w:tab w:val="center" w:pos="8205" w:leader="none"/>
        </w:tabs>
        <w:spacing w:before="0" w:after="210"/>
        <w:ind w:left="-15" w:hanging="0"/>
        <w:jc w:val="left"/>
        <w:rPr/>
      </w:pPr>
      <w:r>
        <w:rPr/>
        <w:t xml:space="preserve">No./NITRR/Dean (Academic)/2021/948                                                    </w:t>
        <w:tab/>
        <w:t xml:space="preserve">       Date: 13.08.2021 </w:t>
      </w:r>
    </w:p>
    <w:p>
      <w:pPr>
        <w:pStyle w:val="Normal"/>
        <w:spacing w:lineRule="auto" w:line="259" w:before="0" w:after="15"/>
        <w:ind w:left="0" w:right="70" w:hanging="0"/>
        <w:jc w:val="center"/>
        <w:rPr>
          <w:b/>
          <w:b/>
          <w:u w:val="single" w:color="000000"/>
        </w:rPr>
      </w:pPr>
      <w:r>
        <w:rPr>
          <w:b/>
          <w:u w:val="single" w:color="000000"/>
        </w:rPr>
        <w:t xml:space="preserve">M. Tech. (3-year programme) in Applied Geology </w:t>
      </w:r>
    </w:p>
    <w:p>
      <w:pPr>
        <w:pStyle w:val="Normal"/>
        <w:spacing w:lineRule="auto" w:line="259" w:before="0" w:after="15"/>
        <w:ind w:left="0" w:right="70" w:hanging="0"/>
        <w:jc w:val="center"/>
        <w:rPr>
          <w:b/>
          <w:b/>
          <w:u w:val="single" w:color="000000"/>
        </w:rPr>
      </w:pPr>
      <w:r>
        <w:rPr>
          <w:b/>
          <w:u w:val="single" w:color="000000"/>
        </w:rPr>
        <w:t xml:space="preserve">and </w:t>
      </w:r>
      <w:bookmarkStart w:id="0" w:name="_Hlk79741086"/>
    </w:p>
    <w:p>
      <w:pPr>
        <w:pStyle w:val="Normal"/>
        <w:spacing w:lineRule="auto" w:line="259" w:before="0" w:after="15"/>
        <w:ind w:left="0" w:right="70" w:hanging="0"/>
        <w:jc w:val="center"/>
        <w:rPr>
          <w:b/>
          <w:b/>
          <w:u w:val="single" w:color="000000"/>
        </w:rPr>
      </w:pPr>
      <w:r>
        <w:rPr>
          <w:b/>
          <w:u w:val="single" w:color="000000"/>
        </w:rPr>
        <w:t>M. Tech. (2-year programme for Sponsored Candidates) in Engineering Branches</w:t>
      </w:r>
      <w:bookmarkEnd w:id="0"/>
      <w:r>
        <w:rPr>
          <w:b/>
          <w:u w:val="single" w:color="000000"/>
        </w:rPr>
        <w:t xml:space="preserve"> </w:t>
      </w:r>
    </w:p>
    <w:p>
      <w:pPr>
        <w:pStyle w:val="Normal"/>
        <w:spacing w:lineRule="auto" w:line="259" w:before="0" w:after="15"/>
        <w:ind w:left="0" w:right="70" w:hanging="0"/>
        <w:jc w:val="center"/>
        <w:rPr/>
      </w:pPr>
      <w:r>
        <w:rPr>
          <w:b/>
          <w:u w:val="single" w:color="000000"/>
        </w:rPr>
        <w:t>Admission for Academic Year 2021</w:t>
      </w:r>
      <w:r>
        <w:rPr>
          <w:b/>
        </w:rPr>
        <w:t xml:space="preserve"> </w:t>
      </w:r>
      <w:bookmarkStart w:id="1" w:name="_Hlk79744552"/>
      <w:bookmarkEnd w:id="1"/>
    </w:p>
    <w:p>
      <w:pPr>
        <w:pStyle w:val="Normal"/>
        <w:spacing w:lineRule="auto" w:line="259" w:before="0" w:after="15"/>
        <w:ind w:left="0" w:right="16" w:hanging="0"/>
        <w:jc w:val="center"/>
        <w:rPr/>
      </w:pPr>
      <w:r>
        <w:rPr>
          <w:b/>
        </w:rPr>
        <w:t xml:space="preserve"> </w:t>
      </w:r>
    </w:p>
    <w:p>
      <w:pPr>
        <w:pStyle w:val="Normal"/>
        <w:ind w:left="-5" w:right="55" w:hanging="10"/>
        <w:rPr/>
      </w:pPr>
      <w:r>
        <w:rPr/>
        <w:t>Applications are invited in e-mail (to respective departments, as given in information bulletin) for admissions in first semester in academic year 2021-22 for:</w:t>
      </w:r>
    </w:p>
    <w:p>
      <w:pPr>
        <w:pStyle w:val="Normal"/>
        <w:ind w:left="-5" w:right="55" w:hanging="10"/>
        <w:rPr/>
      </w:pPr>
      <w:r>
        <w:rPr/>
      </w:r>
    </w:p>
    <w:p>
      <w:pPr>
        <w:pStyle w:val="ListParagraph"/>
        <w:numPr>
          <w:ilvl w:val="0"/>
          <w:numId w:val="1"/>
        </w:numPr>
        <w:ind w:left="345" w:right="55" w:hanging="360"/>
        <w:rPr/>
      </w:pPr>
      <w:r>
        <w:rPr/>
        <w:t xml:space="preserve">M. Tech. (3-year programme) in Applied Geology </w:t>
      </w:r>
    </w:p>
    <w:p>
      <w:pPr>
        <w:pStyle w:val="ListParagraph"/>
        <w:ind w:left="345" w:right="55" w:hanging="0"/>
        <w:rPr/>
      </w:pPr>
      <w:r>
        <w:rPr/>
        <w:t xml:space="preserve">(Link of </w:t>
      </w:r>
      <w:hyperlink r:id="rId4">
        <w:r>
          <w:rPr>
            <w:rStyle w:val="InternetLink"/>
          </w:rPr>
          <w:t>information bulletin</w:t>
        </w:r>
      </w:hyperlink>
      <w:r>
        <w:rPr/>
        <w:t xml:space="preserve"> and </w:t>
      </w:r>
      <w:hyperlink r:id="rId5">
        <w:r>
          <w:rPr>
            <w:rStyle w:val="InternetLink"/>
          </w:rPr>
          <w:t>digital form</w:t>
        </w:r>
      </w:hyperlink>
      <w:r>
        <w:rPr/>
        <w:t>)</w:t>
      </w:r>
    </w:p>
    <w:p>
      <w:pPr>
        <w:pStyle w:val="ListParagraph"/>
        <w:ind w:left="345" w:right="55" w:hanging="0"/>
        <w:rPr/>
      </w:pPr>
      <w:r>
        <w:rPr/>
      </w:r>
    </w:p>
    <w:p>
      <w:pPr>
        <w:pStyle w:val="ListParagraph"/>
        <w:numPr>
          <w:ilvl w:val="0"/>
          <w:numId w:val="1"/>
        </w:numPr>
        <w:ind w:left="345" w:right="55" w:hanging="345"/>
        <w:rPr>
          <w:bCs/>
        </w:rPr>
      </w:pPr>
      <w:r>
        <w:rPr>
          <w:bCs/>
        </w:rPr>
        <w:t>M. Tech. (2-year programme) for Sponsored Candidates (in Chemical Engineering, Civil Engineering, Electrical Engineering, Information Technology and Mechanical Engineering)</w:t>
      </w:r>
    </w:p>
    <w:p>
      <w:pPr>
        <w:pStyle w:val="ListParagraph"/>
        <w:ind w:left="345" w:right="55" w:hanging="0"/>
        <w:rPr/>
      </w:pPr>
      <w:r>
        <w:rPr/>
        <w:t xml:space="preserve">(Link of </w:t>
      </w:r>
      <w:hyperlink r:id="rId6">
        <w:r>
          <w:rPr>
            <w:rStyle w:val="InternetLink"/>
          </w:rPr>
          <w:t>information</w:t>
        </w:r>
      </w:hyperlink>
      <w:r>
        <w:rPr/>
        <w:t xml:space="preserve"> bulletin and </w:t>
      </w:r>
      <w:hyperlink r:id="rId7">
        <w:r>
          <w:rPr>
            <w:rStyle w:val="InternetLink"/>
          </w:rPr>
          <w:t>digital form</w:t>
        </w:r>
      </w:hyperlink>
      <w:r>
        <w:rPr/>
        <w:t>)</w:t>
      </w:r>
    </w:p>
    <w:p>
      <w:pPr>
        <w:pStyle w:val="ListParagraph"/>
        <w:ind w:left="345" w:right="55" w:hanging="0"/>
        <w:rPr>
          <w:bCs/>
        </w:rPr>
      </w:pPr>
      <w:r>
        <w:rPr>
          <w:bCs/>
        </w:rPr>
        <w:t xml:space="preserve"> </w:t>
      </w:r>
    </w:p>
    <w:p>
      <w:pPr>
        <w:pStyle w:val="ListParagraph"/>
        <w:ind w:left="345" w:right="55" w:hanging="0"/>
        <w:rPr/>
      </w:pPr>
      <w:r>
        <w:rPr/>
      </w:r>
    </w:p>
    <w:p>
      <w:pPr>
        <w:pStyle w:val="Normal"/>
        <w:spacing w:lineRule="auto" w:line="259" w:before="0" w:after="0"/>
        <w:ind w:left="-5" w:hanging="10"/>
        <w:jc w:val="left"/>
        <w:rPr/>
      </w:pPr>
      <w:r>
        <w:rPr>
          <w:b/>
          <w:i/>
        </w:rPr>
        <w:t xml:space="preserve">How to Apply: </w:t>
      </w:r>
    </w:p>
    <w:p>
      <w:pPr>
        <w:pStyle w:val="Normal"/>
        <w:ind w:left="-5" w:right="55" w:hanging="10"/>
        <w:rPr/>
      </w:pPr>
      <w:r>
        <w:rPr/>
        <w:t xml:space="preserve">The relevant information for each programme is available in the respective </w:t>
      </w:r>
      <w:r>
        <w:rPr>
          <w:bCs/>
          <w:i/>
          <w:iCs/>
          <w:color w:val="C00000"/>
        </w:rPr>
        <w:t>detailed information bulletins</w:t>
      </w:r>
      <w:r>
        <w:rPr>
          <w:color w:val="C00000"/>
        </w:rPr>
        <w:t xml:space="preserve"> </w:t>
      </w:r>
      <w:r>
        <w:rPr/>
        <w:t xml:space="preserve">and the candidates are required to download and fill the application form and deposit the requisite application fee* online. The filled application form, along with (i) soft copy of recent passport sized photograph and (ii) single (merged) pdf file of all relevant documents, as mentioned in the form, must be emailed to the respective departments wherein the candidate wishes to apply latest by 23.08.2021 up to 11:45 PM. (The email ids of respective departments are provided in the detailed information bulletin). </w:t>
      </w:r>
    </w:p>
    <w:p>
      <w:pPr>
        <w:pStyle w:val="Normal"/>
        <w:spacing w:lineRule="auto" w:line="259" w:before="0" w:after="15"/>
        <w:ind w:left="0" w:hanging="0"/>
        <w:jc w:val="left"/>
        <w:rPr/>
      </w:pPr>
      <w:r>
        <w:rPr/>
        <w:t xml:space="preserve"> </w:t>
      </w:r>
    </w:p>
    <w:p>
      <w:pPr>
        <w:pStyle w:val="Normal"/>
        <w:spacing w:lineRule="auto" w:line="259" w:before="0" w:after="0"/>
        <w:ind w:left="-5" w:hanging="10"/>
        <w:jc w:val="left"/>
        <w:rPr/>
      </w:pPr>
      <w:r>
        <w:rPr>
          <w:b/>
          <w:i/>
        </w:rPr>
        <w:t xml:space="preserve">*Application Fee:    </w:t>
      </w:r>
    </w:p>
    <w:p>
      <w:pPr>
        <w:pStyle w:val="Normal"/>
        <w:spacing w:lineRule="auto" w:line="266"/>
        <w:ind w:left="-5" w:hanging="10"/>
        <w:jc w:val="left"/>
        <w:rPr/>
      </w:pPr>
      <w:r>
        <w:rPr>
          <w:b/>
          <w:sz w:val="20"/>
        </w:rPr>
        <w:t xml:space="preserve">Rs. 500/- to be paid online through ‘SBI collect’ as per the procedure detailed in the </w:t>
      </w:r>
      <w:hyperlink r:id="rId8">
        <w:r>
          <w:rPr>
            <w:rStyle w:val="InternetLink"/>
            <w:b/>
            <w:sz w:val="20"/>
          </w:rPr>
          <w:t>Annexure-P-1</w:t>
        </w:r>
      </w:hyperlink>
      <w:r>
        <w:rPr>
          <w:b/>
          <w:sz w:val="20"/>
        </w:rPr>
        <w:t xml:space="preserve">. The application forms must be submitted by 23.08.2021 (11:45 PM). </w:t>
      </w:r>
    </w:p>
    <w:p>
      <w:pPr>
        <w:pStyle w:val="Normal"/>
        <w:spacing w:lineRule="auto" w:line="266" w:before="0" w:after="9"/>
        <w:ind w:left="-5" w:right="55" w:hanging="10"/>
        <w:rPr/>
      </w:pPr>
      <w:bookmarkStart w:id="2" w:name="_Hlk79746067"/>
      <w:r>
        <w:rPr>
          <w:b/>
          <w:i/>
          <w:sz w:val="20"/>
        </w:rPr>
        <w:t xml:space="preserve">Note: The list of shortlisted candidates and dates of interview/online interview, date of admission, etc., will be displayed in the Institute website www.nitrr.ac.in and no intimation will be sent to the candidates by post/email. </w:t>
      </w:r>
    </w:p>
    <w:p>
      <w:pPr>
        <w:pStyle w:val="Normal"/>
        <w:spacing w:lineRule="auto" w:line="266" w:before="0" w:after="224"/>
        <w:ind w:left="-5" w:right="55" w:hanging="10"/>
        <w:rPr/>
      </w:pPr>
      <w:bookmarkStart w:id="3" w:name="_Hlk79746067"/>
      <w:r>
        <w:rPr>
          <w:b/>
          <w:i/>
          <w:sz w:val="20"/>
        </w:rPr>
        <w:t xml:space="preserve">The candidates are, therefore, advised to keep visiting the Institute website regularly. </w:t>
      </w:r>
      <w:bookmarkEnd w:id="3"/>
    </w:p>
    <w:p>
      <w:pPr>
        <w:pStyle w:val="Normal"/>
        <w:spacing w:lineRule="auto" w:line="264" w:before="0" w:after="9"/>
        <w:ind w:left="10" w:right="55" w:hanging="10"/>
        <w:jc w:val="right"/>
        <w:rPr>
          <w:b/>
          <w:b/>
        </w:rPr>
      </w:pPr>
      <w:r>
        <w:rPr>
          <w:b/>
        </w:rPr>
      </w:r>
    </w:p>
    <w:p>
      <w:pPr>
        <w:pStyle w:val="Normal"/>
        <w:spacing w:lineRule="auto" w:line="264" w:before="0" w:after="9"/>
        <w:ind w:left="10" w:right="55" w:hanging="10"/>
        <w:jc w:val="right"/>
        <w:rPr/>
      </w:pPr>
      <w:r>
        <w:rPr>
          <w:b/>
        </w:rPr>
        <w:t>Dean (Academic Affairs)</w:t>
      </w:r>
    </w:p>
    <w:p>
      <w:pPr>
        <w:pStyle w:val="Normal"/>
        <w:spacing w:lineRule="auto" w:line="264" w:before="0" w:after="492"/>
        <w:ind w:left="10" w:right="55" w:hanging="10"/>
        <w:jc w:val="right"/>
        <w:rPr/>
      </w:pPr>
      <w:r>
        <w:rPr>
          <w:b/>
        </w:rPr>
        <w:t xml:space="preserve">NIT Raipur </w:t>
      </w:r>
      <w:r>
        <w:rPr>
          <w:rFonts w:eastAsia="Times New Roman" w:cs="Times New Roman" w:ascii="Times New Roman" w:hAnsi="Times New Roman"/>
          <w:sz w:val="24"/>
        </w:rPr>
        <w:t xml:space="preserve">  </w:t>
      </w:r>
    </w:p>
    <w:sectPr>
      <w:type w:val="nextPage"/>
      <w:pgSz w:w="12240" w:h="15840"/>
      <w:pgMar w:left="1440" w:right="126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Georgia">
    <w:charset w:val="01"/>
    <w:family w:val="roman"/>
    <w:pitch w:val="variable"/>
  </w:font>
  <w:font w:name="Liberation Sans">
    <w:altName w:val="Arial"/>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45" w:hanging="360"/>
      </w:p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hi-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Mangal" w:asciiTheme="minorHAnsi" w:cstheme="minorBidi" w:eastAsiaTheme="minorEastAsia" w:hAnsiTheme="minorHAnsi"/>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64" w:before="0" w:after="6"/>
      <w:ind w:left="10" w:hanging="10"/>
      <w:jc w:val="both"/>
    </w:pPr>
    <w:rPr>
      <w:rFonts w:ascii="Georgia" w:hAnsi="Georgia" w:eastAsia="Georgia" w:cs="Georgia"/>
      <w:color w:val="000000"/>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8d359a"/>
    <w:rPr>
      <w:color w:val="0563C1" w:themeColor="hyperlink"/>
      <w:u w:val="single"/>
    </w:rPr>
  </w:style>
  <w:style w:type="character" w:styleId="UnresolvedMention">
    <w:name w:val="Unresolved Mention"/>
    <w:basedOn w:val="DefaultParagraphFont"/>
    <w:uiPriority w:val="99"/>
    <w:semiHidden/>
    <w:unhideWhenUsed/>
    <w:qFormat/>
    <w:rsid w:val="008d359a"/>
    <w:rPr>
      <w:color w:val="605E5C"/>
      <w:shd w:fill="E1DFDD" w:val="clear"/>
    </w:rPr>
  </w:style>
  <w:style w:type="character" w:styleId="FollowedHyperlink">
    <w:name w:val="FollowedHyperlink"/>
    <w:basedOn w:val="DefaultParagraphFont"/>
    <w:uiPriority w:val="99"/>
    <w:semiHidden/>
    <w:unhideWhenUsed/>
    <w:qFormat/>
    <w:rsid w:val="00777fd2"/>
    <w:rPr>
      <w:color w:val="954F72" w:themeColor="followedHyperlink"/>
      <w:u w:val="single"/>
    </w:rPr>
  </w:style>
  <w:style w:type="character" w:styleId="ListLabel1">
    <w:name w:val="ListLabel 1"/>
    <w:qFormat/>
    <w:rPr/>
  </w:style>
  <w:style w:type="character" w:styleId="ListLabel2">
    <w:name w:val="ListLabel 2"/>
    <w:qFormat/>
    <w:rPr>
      <w:b/>
      <w:sz w:val="20"/>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c7118a"/>
    <w:pPr>
      <w:spacing w:before="0" w:after="6"/>
      <w:ind w:left="720" w:hanging="1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Information%20Brochure%20AG%202021.docx" TargetMode="External"/><Relationship Id="rId5" Type="http://schemas.openxmlformats.org/officeDocument/2006/relationships/hyperlink" Target="http://nitrr.ac.in/downloads/2021/M. Tech. Applied Geology Application Form.pdf" TargetMode="External"/><Relationship Id="rId6" Type="http://schemas.openxmlformats.org/officeDocument/2006/relationships/hyperlink" Target="Information%20Brochure%20Sponsored%20Applicants%20in%20M.%20Tech.%202021.docx" TargetMode="External"/><Relationship Id="rId7" Type="http://schemas.openxmlformats.org/officeDocument/2006/relationships/hyperlink" Target="http://nitrr.ac.in/downloads/2021/M. Tech. 2021 Sponsored category application Form.pdf" TargetMode="External"/><Relationship Id="rId8" Type="http://schemas.openxmlformats.org/officeDocument/2006/relationships/hyperlink" Target="Annexure%20P-1.pdf"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Application>LibreOffice/6.0.7.3$Linux_X86_64 LibreOffice_project/00m0$Build-3</Application>
  <Pages>2</Pages>
  <Words>293</Words>
  <Characters>1754</Characters>
  <CharactersWithSpaces>2108</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2021-08-13T04:44:00Z</dcterms:created>
  <dc:creator>Shubhankar Bhowmick</dc:creator>
  <dc:description/>
  <dc:language>en-IN</dc:language>
  <cp:lastModifiedBy/>
  <dcterms:modified xsi:type="dcterms:W3CDTF">2021-08-14T12:17:50Z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