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08" w:rsidRDefault="008B487A" w:rsidP="00B10F0E">
      <w:pPr>
        <w:pStyle w:val="NoSpacing1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14605</wp:posOffset>
            </wp:positionV>
            <wp:extent cx="1304925" cy="1057275"/>
            <wp:effectExtent l="0" t="0" r="0" b="0"/>
            <wp:wrapThrough wrapText="bothSides">
              <wp:wrapPolygon edited="0">
                <wp:start x="0" y="0"/>
                <wp:lineTo x="0" y="21405"/>
                <wp:lineTo x="21442" y="21405"/>
                <wp:lineTo x="21442" y="0"/>
                <wp:lineTo x="0" y="0"/>
              </wp:wrapPolygon>
            </wp:wrapThrough>
            <wp:docPr id="2" name="Picture 11" descr="C:\Users\Hod\Desktop\g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d\Desktop\go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C127A"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7867650</wp:posOffset>
            </wp:positionH>
            <wp:positionV relativeFrom="paragraph">
              <wp:posOffset>109855</wp:posOffset>
            </wp:positionV>
            <wp:extent cx="1085850" cy="100012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8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0F0E">
        <w:rPr>
          <w:rFonts w:ascii="Arial" w:hAnsi="Arial" w:cs="Arial"/>
          <w:b/>
          <w:sz w:val="44"/>
          <w:szCs w:val="44"/>
        </w:rPr>
        <w:t xml:space="preserve">           </w:t>
      </w:r>
      <w:r w:rsidR="009F4EF5">
        <w:rPr>
          <w:rFonts w:ascii="Arial" w:hAnsi="Arial" w:cs="Arial"/>
          <w:b/>
          <w:sz w:val="44"/>
          <w:szCs w:val="44"/>
        </w:rPr>
        <w:t xml:space="preserve"> </w:t>
      </w:r>
    </w:p>
    <w:p w:rsidR="00940EA1" w:rsidRPr="008B487A" w:rsidRDefault="008C127A" w:rsidP="008B487A">
      <w:pPr>
        <w:pStyle w:val="NoSpacing1"/>
        <w:ind w:left="3600"/>
        <w:rPr>
          <w:rFonts w:ascii="Arial" w:hAnsi="Arial" w:cs="Arial"/>
          <w:b/>
          <w:sz w:val="52"/>
          <w:szCs w:val="52"/>
        </w:rPr>
      </w:pPr>
      <w:r w:rsidRPr="008B487A">
        <w:rPr>
          <w:rFonts w:ascii="Arial" w:hAnsi="Arial" w:cs="Arial"/>
          <w:b/>
          <w:sz w:val="52"/>
          <w:szCs w:val="52"/>
        </w:rPr>
        <w:t>CONTINUING EDUCATION CELL</w:t>
      </w:r>
    </w:p>
    <w:p w:rsidR="00940EA1" w:rsidRPr="008B487A" w:rsidRDefault="008C127A" w:rsidP="008B487A">
      <w:pPr>
        <w:pStyle w:val="NoSpacing1"/>
        <w:ind w:left="2880" w:firstLine="720"/>
        <w:rPr>
          <w:rFonts w:ascii="Arial" w:hAnsi="Arial" w:cs="Arial"/>
          <w:b/>
          <w:sz w:val="28"/>
          <w:szCs w:val="28"/>
          <w:lang w:val="en-IN"/>
        </w:rPr>
      </w:pPr>
      <w:r w:rsidRPr="008B487A">
        <w:rPr>
          <w:rFonts w:ascii="Arial" w:hAnsi="Arial" w:cs="Arial"/>
          <w:b/>
          <w:sz w:val="28"/>
          <w:szCs w:val="28"/>
        </w:rPr>
        <w:t>NATIONAL INSTITUTE OF TECHNOLOGY RAIPU</w:t>
      </w:r>
      <w:r w:rsidRPr="008B487A">
        <w:rPr>
          <w:rFonts w:ascii="Arial" w:hAnsi="Arial" w:cs="Arial"/>
          <w:b/>
          <w:sz w:val="28"/>
          <w:szCs w:val="28"/>
          <w:lang w:val="en-IN"/>
        </w:rPr>
        <w:t>R</w:t>
      </w:r>
    </w:p>
    <w:p w:rsidR="00940EA1" w:rsidRDefault="002200A3" w:rsidP="008B487A">
      <w:pPr>
        <w:pStyle w:val="NoSpacing1"/>
        <w:ind w:left="2880" w:firstLine="720"/>
        <w:rPr>
          <w:rFonts w:ascii="Arial" w:hAnsi="Arial" w:cs="Arial"/>
          <w:b/>
          <w:sz w:val="24"/>
          <w:szCs w:val="24"/>
          <w:lang w:val="en-IN"/>
        </w:rPr>
      </w:pPr>
      <w:r>
        <w:rPr>
          <w:rFonts w:ascii="Arial" w:hAnsi="Arial" w:cs="Arial"/>
          <w:b/>
          <w:sz w:val="24"/>
          <w:szCs w:val="24"/>
        </w:rPr>
        <w:t>G.</w:t>
      </w:r>
      <w:r w:rsidR="008C127A">
        <w:rPr>
          <w:rFonts w:ascii="Arial" w:hAnsi="Arial" w:cs="Arial"/>
          <w:b/>
          <w:sz w:val="24"/>
          <w:szCs w:val="24"/>
        </w:rPr>
        <w:t xml:space="preserve">E. Road, </w:t>
      </w:r>
      <w:r w:rsidR="00CD695D">
        <w:rPr>
          <w:rFonts w:ascii="Arial" w:hAnsi="Arial" w:cs="Arial"/>
          <w:b/>
          <w:sz w:val="24"/>
          <w:szCs w:val="24"/>
        </w:rPr>
        <w:t xml:space="preserve">Raipur – 492010 (C.G.)  </w:t>
      </w:r>
      <w:r w:rsidR="008C127A">
        <w:rPr>
          <w:rFonts w:ascii="Arial" w:hAnsi="Arial" w:cs="Arial"/>
          <w:b/>
          <w:sz w:val="24"/>
          <w:szCs w:val="24"/>
        </w:rPr>
        <w:t xml:space="preserve"> </w:t>
      </w:r>
      <w:r w:rsidR="008C127A">
        <w:rPr>
          <w:rFonts w:ascii="Arial" w:hAnsi="Arial" w:cs="Arial"/>
          <w:b/>
          <w:sz w:val="24"/>
          <w:szCs w:val="24"/>
          <w:lang w:val="en-IN"/>
        </w:rPr>
        <w:t>Website:-http;//www.nitrr.ac.in</w:t>
      </w:r>
    </w:p>
    <w:p w:rsidR="00940EA1" w:rsidRDefault="00940EA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cyan"/>
        </w:rPr>
      </w:pPr>
    </w:p>
    <w:p w:rsidR="00940EA1" w:rsidRDefault="008B487A">
      <w:pPr>
        <w:ind w:left="396" w:hangingChars="110" w:hanging="396"/>
        <w:jc w:val="both"/>
        <w:rPr>
          <w:rFonts w:ascii="Times New Roman" w:eastAsia="Times New Roman" w:hAnsi="Times New Roman" w:cs="Times New Roman"/>
          <w:sz w:val="36"/>
          <w:szCs w:val="36"/>
          <w:lang w:val="en-IN"/>
        </w:rPr>
      </w:pP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---------------------------------------------------------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</w:t>
      </w:r>
    </w:p>
    <w:p w:rsidR="00B46A37" w:rsidRDefault="009E06F2" w:rsidP="00F53178">
      <w:pPr>
        <w:spacing w:after="240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(Short Term Certificate C</w:t>
      </w:r>
      <w:r w:rsidR="008C127A"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ourse)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45"/>
        <w:gridCol w:w="2842"/>
        <w:gridCol w:w="2362"/>
        <w:gridCol w:w="2603"/>
        <w:gridCol w:w="2603"/>
      </w:tblGrid>
      <w:tr w:rsidR="00B46A37" w:rsidRPr="00B46A37" w:rsidTr="003F5925">
        <w:tc>
          <w:tcPr>
            <w:tcW w:w="959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4245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2842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2362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03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2603" w:type="dxa"/>
          </w:tcPr>
          <w:p w:rsidR="00B46A37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  <w:p w:rsidR="00114084" w:rsidRPr="005260C3" w:rsidRDefault="00114084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15/06/2022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14/07/2022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Dr.Govind P.Gupta</w:t>
            </w:r>
          </w:p>
        </w:tc>
        <w:tc>
          <w:tcPr>
            <w:tcW w:w="2603" w:type="dxa"/>
          </w:tcPr>
          <w:p w:rsidR="00B87CB1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</w:t>
            </w:r>
            <w:r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)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87CB1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B46A37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3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  <w:r w:rsid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A071C6" w:rsidRPr="00B46A37" w:rsidTr="003F5925">
        <w:tc>
          <w:tcPr>
            <w:tcW w:w="959" w:type="dxa"/>
            <w:vAlign w:val="center"/>
          </w:tcPr>
          <w:p w:rsidR="00A071C6" w:rsidRPr="005C5B37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4</w:t>
            </w:r>
          </w:p>
        </w:tc>
        <w:tc>
          <w:tcPr>
            <w:tcW w:w="4245" w:type="dxa"/>
            <w:vAlign w:val="center"/>
          </w:tcPr>
          <w:p w:rsidR="00A071C6" w:rsidRPr="005C5B37" w:rsidRDefault="00A071C6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Applied Data Analytics: A Practical Approach  (online Mode)</w:t>
            </w:r>
          </w:p>
        </w:tc>
        <w:tc>
          <w:tcPr>
            <w:tcW w:w="2842" w:type="dxa"/>
            <w:vAlign w:val="center"/>
          </w:tcPr>
          <w:p w:rsidR="00A071C6" w:rsidRPr="005C5B37" w:rsidRDefault="00A071C6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12/06/2024 to 26/06/2024</w:t>
            </w:r>
          </w:p>
        </w:tc>
        <w:tc>
          <w:tcPr>
            <w:tcW w:w="2362" w:type="dxa"/>
          </w:tcPr>
          <w:p w:rsidR="00A071C6" w:rsidRPr="005C5B37" w:rsidRDefault="00A071C6" w:rsidP="00C744E3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A071C6" w:rsidRPr="005C5B37" w:rsidRDefault="00A071C6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A071C6" w:rsidRPr="005C5B37" w:rsidRDefault="00A071C6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A071C6" w:rsidRPr="005C5B37" w:rsidRDefault="00A071C6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F85FD0" w:rsidRPr="00B46A37" w:rsidTr="003F5925">
        <w:tc>
          <w:tcPr>
            <w:tcW w:w="959" w:type="dxa"/>
            <w:vAlign w:val="center"/>
          </w:tcPr>
          <w:p w:rsidR="00F85FD0" w:rsidRPr="005C5B37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5</w:t>
            </w:r>
          </w:p>
        </w:tc>
        <w:tc>
          <w:tcPr>
            <w:tcW w:w="4245" w:type="dxa"/>
            <w:vAlign w:val="center"/>
          </w:tcPr>
          <w:p w:rsidR="00F85FD0" w:rsidRPr="005C5B37" w:rsidRDefault="00F85FD0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Artificial Intelligence &amp; Machine Learning Innovations in Geology and Water Resources: From Theory to Practice (AIMILGWR-2024)" Online Mode</w:t>
            </w:r>
          </w:p>
        </w:tc>
        <w:tc>
          <w:tcPr>
            <w:tcW w:w="2842" w:type="dxa"/>
            <w:vAlign w:val="center"/>
          </w:tcPr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17-08-2024 to 31-08-2024</w:t>
            </w:r>
          </w:p>
        </w:tc>
        <w:tc>
          <w:tcPr>
            <w:tcW w:w="2362" w:type="dxa"/>
          </w:tcPr>
          <w:p w:rsidR="00F85FD0" w:rsidRPr="005C5B37" w:rsidRDefault="00F85FD0" w:rsidP="00C744E3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D C Jhariya</w:t>
            </w:r>
          </w:p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Chandan Kumar Singh</w:t>
            </w:r>
          </w:p>
        </w:tc>
        <w:tc>
          <w:tcPr>
            <w:tcW w:w="2603" w:type="dxa"/>
          </w:tcPr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Applied </w:t>
            </w:r>
            <w:r w:rsidR="002744FF"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Geology</w:t>
            </w:r>
          </w:p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Civil Engg.</w:t>
            </w:r>
          </w:p>
        </w:tc>
      </w:tr>
      <w:tr w:rsidR="00373FBB" w:rsidRPr="00A101AA" w:rsidTr="003F5925"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6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Data Science and its Application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13-01-2025 to 29-01-2025</w:t>
            </w:r>
          </w:p>
        </w:tc>
        <w:tc>
          <w:tcPr>
            <w:tcW w:w="2362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C744E3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Aakansha Sharaff     Dr. Nitesh K Bhardwaj Dr.Jitendra Rout</w:t>
            </w:r>
          </w:p>
        </w:tc>
        <w:tc>
          <w:tcPr>
            <w:tcW w:w="2603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</w:t>
            </w:r>
            <w:r w:rsidR="00C744E3"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&amp; Engg.</w:t>
            </w:r>
          </w:p>
        </w:tc>
      </w:tr>
      <w:tr w:rsidR="00373FBB" w:rsidRPr="00A101AA" w:rsidTr="00C744E3">
        <w:trPr>
          <w:trHeight w:val="559"/>
        </w:trPr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7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Ethical Hacking and Digital </w:t>
            </w:r>
            <w:r w:rsidR="00F45825"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Forensics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27-01-2025 to 12-02-2025</w:t>
            </w:r>
          </w:p>
        </w:tc>
        <w:tc>
          <w:tcPr>
            <w:tcW w:w="2362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F45825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Pradeep Singh          Dr. Aakansha Sharaff     Dr. Nitesh K Bhardwaj</w:t>
            </w:r>
          </w:p>
        </w:tc>
        <w:tc>
          <w:tcPr>
            <w:tcW w:w="2603" w:type="dxa"/>
          </w:tcPr>
          <w:p w:rsidR="00373FBB" w:rsidRPr="00692AC3" w:rsidRDefault="00373FBB" w:rsidP="00C744E3"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 &amp; Engg.</w:t>
            </w:r>
          </w:p>
        </w:tc>
      </w:tr>
      <w:tr w:rsidR="00373FBB" w:rsidRPr="00B46A37" w:rsidTr="003F5925"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8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Foundations of Cyber- Physical System</w:t>
            </w:r>
            <w:r w:rsidR="00F45825"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s (CPS)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22-01-2025 to 07-03-2025</w:t>
            </w:r>
          </w:p>
        </w:tc>
        <w:tc>
          <w:tcPr>
            <w:tcW w:w="2362" w:type="dxa"/>
          </w:tcPr>
          <w:p w:rsidR="00373FBB" w:rsidRPr="00692AC3" w:rsidRDefault="00F45825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F45825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M K Priyadarsini Dr.Nitesh K Bhardwaj    Dr. Manu Vardhan</w:t>
            </w:r>
          </w:p>
        </w:tc>
        <w:tc>
          <w:tcPr>
            <w:tcW w:w="2603" w:type="dxa"/>
          </w:tcPr>
          <w:p w:rsidR="00373FBB" w:rsidRPr="00692AC3" w:rsidRDefault="00373FBB" w:rsidP="00C744E3"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 &amp; Engg.</w:t>
            </w:r>
          </w:p>
        </w:tc>
      </w:tr>
    </w:tbl>
    <w:p w:rsidR="00940EA1" w:rsidRDefault="008C127A" w:rsidP="0070601F">
      <w:pPr>
        <w:pStyle w:val="NoSpacing1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</w:p>
    <w:p w:rsidR="00940EA1" w:rsidRDefault="00940EA1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EB3013" w:rsidRPr="00F53178" w:rsidRDefault="00EB3013" w:rsidP="008B487A">
      <w:pPr>
        <w:tabs>
          <w:tab w:val="left" w:pos="4000"/>
        </w:tabs>
        <w:rPr>
          <w:rFonts w:ascii="Times New Roman" w:hAnsi="Times New Roman" w:cs="Times New Roman"/>
          <w:sz w:val="40"/>
          <w:szCs w:val="40"/>
          <w:u w:val="single"/>
          <w:lang w:val="en-IN"/>
        </w:rPr>
      </w:pPr>
      <w:r w:rsidRPr="00F4093E"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lastRenderedPageBreak/>
        <w:t>Short Term Training Program (</w:t>
      </w:r>
      <w:r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t>STTP)</w:t>
      </w:r>
    </w:p>
    <w:p w:rsidR="00A81E44" w:rsidRDefault="00A81E44" w:rsidP="00A81E44">
      <w:pPr>
        <w:jc w:val="lef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1560"/>
        <w:gridCol w:w="1984"/>
        <w:gridCol w:w="2693"/>
        <w:gridCol w:w="3544"/>
      </w:tblGrid>
      <w:tr w:rsidR="00A917D5" w:rsidTr="00A917D5">
        <w:tc>
          <w:tcPr>
            <w:tcW w:w="53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52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1560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198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93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35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Advances in Geo -technical, Mining and Geology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09/06/2021 to 13/06/2021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3544" w:type="dxa"/>
          </w:tcPr>
          <w:p w:rsidR="007A2426" w:rsidRPr="00A72B71" w:rsidRDefault="007A2426" w:rsidP="00A917D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A917D5" w:rsidTr="00A917D5">
        <w:tc>
          <w:tcPr>
            <w:tcW w:w="534" w:type="dxa"/>
          </w:tcPr>
          <w:p w:rsidR="007A2426" w:rsidRPr="00A72B71" w:rsidRDefault="007A2426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Aesthetic of Scientific Writing Using LaTex (Online)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04/07/2022 to 08/07/2022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Aakanksha Sharaff</w:t>
            </w:r>
          </w:p>
          <w:p w:rsidR="007A2426" w:rsidRPr="00A72B71" w:rsidRDefault="00156078" w:rsidP="00156078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Jitendra Kumar 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Rout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               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“Black chain in Smart City: Emerging Technologies for the Next Decade and Beyond”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19/09/2022 to 30/09/2022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Sudhakar Pandey</w:t>
            </w:r>
          </w:p>
          <w:p w:rsidR="007A2426" w:rsidRPr="00A72B71" w:rsidRDefault="007A2426" w:rsidP="007A2426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Preeti Chandrakar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 and IT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4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Enhancing  Personality &amp; Employability amongst Youth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24/02/2023 to 28/02/2023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5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“Agri Food Supply Chain Management “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20/02/2023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Amit Raj Singh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V K Gaba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Mech. Engg.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6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Quantum Computing and its Application : Modern Application and Practice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27/02/2023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R K Tripathi</w:t>
            </w:r>
          </w:p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Chandrashekhar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Jototh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A101AA" w:rsidTr="00A917D5">
        <w:tc>
          <w:tcPr>
            <w:tcW w:w="534" w:type="dxa"/>
          </w:tcPr>
          <w:p w:rsidR="00A101AA" w:rsidRDefault="00A101AA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7</w:t>
            </w:r>
          </w:p>
        </w:tc>
        <w:tc>
          <w:tcPr>
            <w:tcW w:w="5244" w:type="dxa"/>
          </w:tcPr>
          <w:p w:rsidR="00A101AA" w:rsidRPr="00692AC3" w:rsidRDefault="00692AC3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Advanced</w:t>
            </w:r>
            <w:r w:rsidR="00A101AA"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Hands On Training on Biomedical Signal Acquisition and Analysis</w:t>
            </w:r>
          </w:p>
        </w:tc>
        <w:tc>
          <w:tcPr>
            <w:tcW w:w="1560" w:type="dxa"/>
          </w:tcPr>
          <w:p w:rsidR="00A101AA" w:rsidRPr="00692AC3" w:rsidRDefault="00A101AA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23/05/2023 to 29/05/2023</w:t>
            </w:r>
          </w:p>
        </w:tc>
        <w:tc>
          <w:tcPr>
            <w:tcW w:w="1984" w:type="dxa"/>
          </w:tcPr>
          <w:p w:rsidR="00A101AA" w:rsidRPr="00692AC3" w:rsidRDefault="00A101AA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A101AA" w:rsidRPr="00692AC3" w:rsidRDefault="00A101AA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 Bikesh Kumar Singh</w:t>
            </w:r>
          </w:p>
        </w:tc>
        <w:tc>
          <w:tcPr>
            <w:tcW w:w="3544" w:type="dxa"/>
          </w:tcPr>
          <w:p w:rsidR="00A101AA" w:rsidRPr="00692AC3" w:rsidRDefault="00A101AA" w:rsidP="00210079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8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Geo-materials for Geo-technical and Transportation Engineering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26/06/2023 to 07/07/2023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Sunny Deol G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9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Cement and Concrete  for Building and Road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24/07/2023 to 28/07/2023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S.V.Deo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Meena Murmu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10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Emerging Trends and Challenges in Biomechanics and Biomaterials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25/07/2023 to 30/07/2023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M.Marieswram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11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Essential Communication Skills for UG, PG and Research Scholars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17/09/2023 to 21/09/2023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Y.Vijaya Babu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Binod Shaw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 and Elect. Engg.</w:t>
            </w:r>
          </w:p>
        </w:tc>
      </w:tr>
      <w:tr w:rsidR="000E6E5B" w:rsidTr="00807704">
        <w:tc>
          <w:tcPr>
            <w:tcW w:w="534" w:type="dxa"/>
          </w:tcPr>
          <w:p w:rsidR="000E6E5B" w:rsidRDefault="000E6E5B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15025" w:type="dxa"/>
            <w:gridSpan w:val="5"/>
          </w:tcPr>
          <w:p w:rsidR="000E6E5B" w:rsidRPr="008B487A" w:rsidRDefault="000E6E5B" w:rsidP="000E6E5B">
            <w:pPr>
              <w:rPr>
                <w:rFonts w:ascii="Times New Roman" w:hAnsi="Times New Roman" w:cs="Times New Roman"/>
                <w:b/>
                <w:bCs/>
                <w:color w:val="FF0000"/>
                <w:lang w:val="en-IN"/>
              </w:rPr>
            </w:pPr>
            <w:r w:rsidRPr="008B487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IN"/>
              </w:rPr>
              <w:t>2024-25</w:t>
            </w:r>
          </w:p>
        </w:tc>
      </w:tr>
      <w:tr w:rsidR="00CB00C9" w:rsidTr="00A917D5">
        <w:tc>
          <w:tcPr>
            <w:tcW w:w="534" w:type="dxa"/>
          </w:tcPr>
          <w:p w:rsidR="00CB00C9" w:rsidRPr="000E6E5B" w:rsidRDefault="00A101AA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12</w:t>
            </w:r>
          </w:p>
        </w:tc>
        <w:tc>
          <w:tcPr>
            <w:tcW w:w="52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‘Enhancing Communicative Skills, Emotional Competence and Employability amongst Youth &amp; Employability amongst Youth”</w:t>
            </w:r>
          </w:p>
        </w:tc>
        <w:tc>
          <w:tcPr>
            <w:tcW w:w="1560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24/02/2024 to 28/02/2024</w:t>
            </w:r>
          </w:p>
        </w:tc>
        <w:tc>
          <w:tcPr>
            <w:tcW w:w="1984" w:type="dxa"/>
          </w:tcPr>
          <w:p w:rsidR="00CB00C9" w:rsidRPr="000E6E5B" w:rsidRDefault="00CB00C9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13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One week Karyashala (High End Workshop) on Mechanics and Material For Biomedical Application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30/04/2024 to 06/05/2024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Dr. M. Marieswaran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0E6E5B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14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Lathe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20/05/2024 to 24/05/2024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15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Shaper Machine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27/05/2024 to 31/05/2024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16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Bootcamp on Coding and Robotics</w:t>
            </w: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(Online)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03/06/2024 to 06/06/2024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Deepak Singh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17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Ethical Hacking &amp; Digital Forensics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10/06/2024 to </w:t>
            </w: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14/06/2024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Dr. Nitesh K Bhardwaj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Shailendra Tripathi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FA4242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18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Finite Element  Analysis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18/06/2024 to 22/06/2024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Sukamta Das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19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High_End Workshop (Karyashala) on “Emerging Trends in Electrical Vehicle Technology and Charging Infrastructure.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01/07/2024 to 06/07/204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Anamika Yadav       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Lalit Kumar Sahu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Electrical 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20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Exploring Semiconductors Devices: A Practical Approach to VLSI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10/07/2024 to 16/07/2024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G P Mishra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Ashish Kumar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21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Holistic Approach to Design of Hospital (Online)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22/07/2024 to 26/07/2024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Himanshu Poptani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Shruti Sharad Nagdeve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Architechture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22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Reinventing Wireless Communication : Data –Driven Signal Processing for 6G Networks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24/07/2024 to 30/07/2024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Siddharth Deshmukh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Saikat Majumdar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23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</w:rPr>
              <w:t>“CNC Turning Operation and Programming (CNCTOP2024)”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19/08/2024 to 24/08/2024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24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pStyle w:val="NormalWeb"/>
              <w:rPr>
                <w:color w:val="000000"/>
                <w:sz w:val="22"/>
                <w:szCs w:val="22"/>
              </w:rPr>
            </w:pPr>
            <w:r w:rsidRPr="000E6E5B">
              <w:rPr>
                <w:color w:val="000000"/>
                <w:sz w:val="22"/>
                <w:szCs w:val="22"/>
              </w:rPr>
              <w:t>“CNC (Milling Operating and Programming” (CNCMOP2024)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09/09/2024 to 14/09/2024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25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Advanced Materials Testing and Characterization Techniques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8B487A">
              <w:rPr>
                <w:rFonts w:ascii="Times New Roman" w:hAnsi="Times New Roman" w:cs="Times New Roman"/>
                <w:lang w:val="en-IN"/>
              </w:rPr>
              <w:t>09/09/2024 to 13/09/2024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Utra tech and 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Dr.Neha Gupta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Dr.Vikas Kumar Vidyarthi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 and Mining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26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Advanced Computing Approaches in Medical Signal Processing and Biomechanics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03/10/2024 to 07/10/2024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Bikesh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Shivangi Giri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27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Green Technology Approach to Environment Management and Climate Change Mitigation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18/09/2024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MoU with CIPET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J Anandkumar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Chemical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28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Workshop on “Hands on Innovation: Mastering Arduino and VHDL on Biomedical Sensors”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21/10/2024 to 25/10/2024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Self 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Nilam Shobha Nirala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Shivangi Giri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</w:p>
        </w:tc>
      </w:tr>
      <w:tr w:rsidR="00C65E04" w:rsidTr="00A917D5">
        <w:tc>
          <w:tcPr>
            <w:tcW w:w="534" w:type="dxa"/>
          </w:tcPr>
          <w:p w:rsidR="00C65E04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29</w:t>
            </w:r>
          </w:p>
        </w:tc>
        <w:tc>
          <w:tcPr>
            <w:tcW w:w="5244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Quantum Computing &amp; Algorithms(QCA-2024) </w:t>
            </w:r>
          </w:p>
        </w:tc>
        <w:tc>
          <w:tcPr>
            <w:tcW w:w="1560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07/10/2024 to 11/10/2024</w:t>
            </w:r>
          </w:p>
        </w:tc>
        <w:tc>
          <w:tcPr>
            <w:tcW w:w="1984" w:type="dxa"/>
          </w:tcPr>
          <w:p w:rsidR="00C65E04" w:rsidRPr="008B487A" w:rsidRDefault="00C65E04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Rajesh Doriya </w:t>
            </w:r>
          </w:p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Kapil Kumar Soni</w:t>
            </w:r>
          </w:p>
        </w:tc>
        <w:tc>
          <w:tcPr>
            <w:tcW w:w="3544" w:type="dxa"/>
          </w:tcPr>
          <w:p w:rsidR="00C65E04" w:rsidRPr="008B487A" w:rsidRDefault="00C65E04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7F5FF7" w:rsidTr="00A917D5">
        <w:tc>
          <w:tcPr>
            <w:tcW w:w="534" w:type="dxa"/>
          </w:tcPr>
          <w:p w:rsidR="007F5FF7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30</w:t>
            </w:r>
          </w:p>
        </w:tc>
        <w:tc>
          <w:tcPr>
            <w:tcW w:w="5244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Power System &amp; Power Electronics Research Application &amp; Real Time Simulation </w:t>
            </w:r>
          </w:p>
        </w:tc>
        <w:tc>
          <w:tcPr>
            <w:tcW w:w="1560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20/12/2024 to 24/12/2024 </w:t>
            </w:r>
          </w:p>
        </w:tc>
        <w:tc>
          <w:tcPr>
            <w:tcW w:w="1984" w:type="dxa"/>
          </w:tcPr>
          <w:p w:rsidR="007F5FF7" w:rsidRPr="008B487A" w:rsidRDefault="007F5FF7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F5FF7" w:rsidRPr="008B487A" w:rsidRDefault="007F5FF7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Ebha Koley               Dr. Monalisa Biswal        Dr. Varsha Singh </w:t>
            </w:r>
          </w:p>
        </w:tc>
        <w:tc>
          <w:tcPr>
            <w:tcW w:w="3544" w:type="dxa"/>
          </w:tcPr>
          <w:p w:rsidR="007F5FF7" w:rsidRPr="008B487A" w:rsidRDefault="007F5FF7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Electrical Engg.</w:t>
            </w:r>
          </w:p>
        </w:tc>
      </w:tr>
      <w:tr w:rsidR="00AA4296" w:rsidTr="00A917D5">
        <w:tc>
          <w:tcPr>
            <w:tcW w:w="534" w:type="dxa"/>
          </w:tcPr>
          <w:p w:rsidR="00AA4296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31</w:t>
            </w:r>
          </w:p>
        </w:tc>
        <w:tc>
          <w:tcPr>
            <w:tcW w:w="5244" w:type="dxa"/>
          </w:tcPr>
          <w:p w:rsidR="00AA4296" w:rsidRPr="00692AC3" w:rsidRDefault="00AA4296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Sustainable Civil Engineering Construction Materials in Infrastructure and Industry</w:t>
            </w:r>
          </w:p>
        </w:tc>
        <w:tc>
          <w:tcPr>
            <w:tcW w:w="1560" w:type="dxa"/>
          </w:tcPr>
          <w:p w:rsidR="00AA4296" w:rsidRPr="00692AC3" w:rsidRDefault="00AA4296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06/01/2025 to 11/01/2025</w:t>
            </w:r>
          </w:p>
        </w:tc>
        <w:tc>
          <w:tcPr>
            <w:tcW w:w="1984" w:type="dxa"/>
          </w:tcPr>
          <w:p w:rsidR="00AA4296" w:rsidRPr="00692AC3" w:rsidRDefault="00AA4296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Atal</w:t>
            </w:r>
          </w:p>
        </w:tc>
        <w:tc>
          <w:tcPr>
            <w:tcW w:w="2693" w:type="dxa"/>
          </w:tcPr>
          <w:p w:rsidR="00AA4296" w:rsidRPr="00692AC3" w:rsidRDefault="00AA4296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 Meena Murmu</w:t>
            </w:r>
          </w:p>
          <w:p w:rsidR="00AA4296" w:rsidRPr="00692AC3" w:rsidRDefault="00AA4296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Dr.Goverdhan But</w:t>
            </w:r>
          </w:p>
        </w:tc>
        <w:tc>
          <w:tcPr>
            <w:tcW w:w="3544" w:type="dxa"/>
          </w:tcPr>
          <w:p w:rsidR="00AA4296" w:rsidRPr="00692AC3" w:rsidRDefault="000D5F29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</w:tbl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A917D5" w:rsidRDefault="00D423F4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="00A917D5">
        <w:rPr>
          <w:rFonts w:ascii="Times New Roman" w:hAnsi="Times New Roman"/>
          <w:b/>
          <w:bCs/>
          <w:sz w:val="24"/>
          <w:szCs w:val="24"/>
        </w:rPr>
        <w:t>Dr.S</w:t>
      </w:r>
      <w:r w:rsidR="00A917D5">
        <w:rPr>
          <w:rFonts w:ascii="Times New Roman" w:hAnsi="Times New Roman"/>
          <w:b/>
          <w:bCs/>
          <w:sz w:val="24"/>
          <w:szCs w:val="24"/>
          <w:lang w:val="en-IN"/>
        </w:rPr>
        <w:t>ubhojit Ghosh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Chairman, CEC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                                                                                NIT, Raipur</w:t>
      </w:r>
    </w:p>
    <w:p w:rsidR="00A917D5" w:rsidRDefault="00A917D5" w:rsidP="00A917D5">
      <w:pPr>
        <w:jc w:val="left"/>
        <w:rPr>
          <w:sz w:val="20"/>
          <w:szCs w:val="20"/>
        </w:rPr>
      </w:pPr>
      <w:bookmarkStart w:id="0" w:name="_GoBack"/>
      <w:bookmarkEnd w:id="0"/>
    </w:p>
    <w:p w:rsidR="00EB3013" w:rsidRDefault="00EB3013" w:rsidP="00D423F4">
      <w:pPr>
        <w:pStyle w:val="NoSpacing1"/>
        <w:tabs>
          <w:tab w:val="left" w:pos="2860"/>
        </w:tabs>
        <w:ind w:right="1081"/>
        <w:rPr>
          <w:rFonts w:ascii="Times New Roman" w:hAnsi="Times New Roman"/>
          <w:b/>
          <w:bCs/>
          <w:sz w:val="24"/>
          <w:szCs w:val="24"/>
        </w:rPr>
      </w:pPr>
    </w:p>
    <w:sectPr w:rsidR="00EB3013" w:rsidSect="00A917D5">
      <w:pgSz w:w="16838" w:h="11906" w:orient="landscape"/>
      <w:pgMar w:top="14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335" w:rsidRDefault="00083335">
      <w:r>
        <w:separator/>
      </w:r>
    </w:p>
  </w:endnote>
  <w:endnote w:type="continuationSeparator" w:id="0">
    <w:p w:rsidR="00083335" w:rsidRDefault="0008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335" w:rsidRDefault="00083335">
      <w:r>
        <w:separator/>
      </w:r>
    </w:p>
  </w:footnote>
  <w:footnote w:type="continuationSeparator" w:id="0">
    <w:p w:rsidR="00083335" w:rsidRDefault="0008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26CF6"/>
    <w:rsid w:val="00017740"/>
    <w:rsid w:val="000204B4"/>
    <w:rsid w:val="00020919"/>
    <w:rsid w:val="00026CF6"/>
    <w:rsid w:val="000652DC"/>
    <w:rsid w:val="000677AE"/>
    <w:rsid w:val="00083335"/>
    <w:rsid w:val="00083CE9"/>
    <w:rsid w:val="0009457C"/>
    <w:rsid w:val="000A7CE8"/>
    <w:rsid w:val="000D5F29"/>
    <w:rsid w:val="000E593C"/>
    <w:rsid w:val="000E6E5B"/>
    <w:rsid w:val="000E7065"/>
    <w:rsid w:val="000F0ACB"/>
    <w:rsid w:val="000F0C98"/>
    <w:rsid w:val="00105982"/>
    <w:rsid w:val="00114084"/>
    <w:rsid w:val="00147DDD"/>
    <w:rsid w:val="00156078"/>
    <w:rsid w:val="001919FD"/>
    <w:rsid w:val="001968AD"/>
    <w:rsid w:val="001B2207"/>
    <w:rsid w:val="001E4273"/>
    <w:rsid w:val="00210079"/>
    <w:rsid w:val="002200A3"/>
    <w:rsid w:val="00251C1E"/>
    <w:rsid w:val="00263D49"/>
    <w:rsid w:val="00266250"/>
    <w:rsid w:val="002744FF"/>
    <w:rsid w:val="00281227"/>
    <w:rsid w:val="00281C5F"/>
    <w:rsid w:val="002D26E7"/>
    <w:rsid w:val="002E5ADA"/>
    <w:rsid w:val="002F6492"/>
    <w:rsid w:val="00305533"/>
    <w:rsid w:val="0031344F"/>
    <w:rsid w:val="00373FBB"/>
    <w:rsid w:val="003872D3"/>
    <w:rsid w:val="003B151D"/>
    <w:rsid w:val="003B3A4D"/>
    <w:rsid w:val="003C1484"/>
    <w:rsid w:val="003C5BB1"/>
    <w:rsid w:val="003D3919"/>
    <w:rsid w:val="003D5D71"/>
    <w:rsid w:val="003F1ED5"/>
    <w:rsid w:val="003F5925"/>
    <w:rsid w:val="00404900"/>
    <w:rsid w:val="00417AC9"/>
    <w:rsid w:val="004621C8"/>
    <w:rsid w:val="004844FA"/>
    <w:rsid w:val="0049227B"/>
    <w:rsid w:val="004B799D"/>
    <w:rsid w:val="004E1C08"/>
    <w:rsid w:val="004E754E"/>
    <w:rsid w:val="00515633"/>
    <w:rsid w:val="00534677"/>
    <w:rsid w:val="00564BCC"/>
    <w:rsid w:val="005665D5"/>
    <w:rsid w:val="00567D44"/>
    <w:rsid w:val="005717F1"/>
    <w:rsid w:val="005A5348"/>
    <w:rsid w:val="005B3C6A"/>
    <w:rsid w:val="005C4F8A"/>
    <w:rsid w:val="005C5B37"/>
    <w:rsid w:val="005E3193"/>
    <w:rsid w:val="006046BD"/>
    <w:rsid w:val="00612BA6"/>
    <w:rsid w:val="006142B6"/>
    <w:rsid w:val="00615A86"/>
    <w:rsid w:val="00633197"/>
    <w:rsid w:val="00667687"/>
    <w:rsid w:val="00692AC3"/>
    <w:rsid w:val="006A0A48"/>
    <w:rsid w:val="006A1D1F"/>
    <w:rsid w:val="006E214F"/>
    <w:rsid w:val="006E7824"/>
    <w:rsid w:val="006F3C83"/>
    <w:rsid w:val="0070601F"/>
    <w:rsid w:val="00722F6E"/>
    <w:rsid w:val="0072372B"/>
    <w:rsid w:val="00724E65"/>
    <w:rsid w:val="007307C3"/>
    <w:rsid w:val="00741A7B"/>
    <w:rsid w:val="00751A7A"/>
    <w:rsid w:val="007558F0"/>
    <w:rsid w:val="007675F5"/>
    <w:rsid w:val="00771D95"/>
    <w:rsid w:val="007752A1"/>
    <w:rsid w:val="00776561"/>
    <w:rsid w:val="007A2426"/>
    <w:rsid w:val="007B6241"/>
    <w:rsid w:val="007C0920"/>
    <w:rsid w:val="007F5FF7"/>
    <w:rsid w:val="008203D0"/>
    <w:rsid w:val="00857598"/>
    <w:rsid w:val="00865F55"/>
    <w:rsid w:val="00890046"/>
    <w:rsid w:val="00895590"/>
    <w:rsid w:val="008B3411"/>
    <w:rsid w:val="008B3CB6"/>
    <w:rsid w:val="008B487A"/>
    <w:rsid w:val="008B4F82"/>
    <w:rsid w:val="008C127A"/>
    <w:rsid w:val="008C1A43"/>
    <w:rsid w:val="008D4519"/>
    <w:rsid w:val="00904E41"/>
    <w:rsid w:val="00925181"/>
    <w:rsid w:val="00930A95"/>
    <w:rsid w:val="00940EA1"/>
    <w:rsid w:val="00943136"/>
    <w:rsid w:val="009934F4"/>
    <w:rsid w:val="009A003F"/>
    <w:rsid w:val="009C3A32"/>
    <w:rsid w:val="009D5F74"/>
    <w:rsid w:val="009E06F2"/>
    <w:rsid w:val="009F4EF5"/>
    <w:rsid w:val="00A00B9B"/>
    <w:rsid w:val="00A04949"/>
    <w:rsid w:val="00A071C6"/>
    <w:rsid w:val="00A101AA"/>
    <w:rsid w:val="00A211B4"/>
    <w:rsid w:val="00A5481A"/>
    <w:rsid w:val="00A65E7A"/>
    <w:rsid w:val="00A67B7F"/>
    <w:rsid w:val="00A81E44"/>
    <w:rsid w:val="00A917D5"/>
    <w:rsid w:val="00A94CD4"/>
    <w:rsid w:val="00AA20E8"/>
    <w:rsid w:val="00AA4296"/>
    <w:rsid w:val="00AB6478"/>
    <w:rsid w:val="00AD0CF8"/>
    <w:rsid w:val="00AD406B"/>
    <w:rsid w:val="00AD607E"/>
    <w:rsid w:val="00AE029C"/>
    <w:rsid w:val="00AF563A"/>
    <w:rsid w:val="00B10F0E"/>
    <w:rsid w:val="00B115AF"/>
    <w:rsid w:val="00B12021"/>
    <w:rsid w:val="00B16196"/>
    <w:rsid w:val="00B44CA4"/>
    <w:rsid w:val="00B45B34"/>
    <w:rsid w:val="00B46A37"/>
    <w:rsid w:val="00B87CB1"/>
    <w:rsid w:val="00B90A51"/>
    <w:rsid w:val="00B959F0"/>
    <w:rsid w:val="00BA2E79"/>
    <w:rsid w:val="00BB4057"/>
    <w:rsid w:val="00BD2632"/>
    <w:rsid w:val="00C013E9"/>
    <w:rsid w:val="00C02755"/>
    <w:rsid w:val="00C1577E"/>
    <w:rsid w:val="00C16011"/>
    <w:rsid w:val="00C17331"/>
    <w:rsid w:val="00C35002"/>
    <w:rsid w:val="00C44B16"/>
    <w:rsid w:val="00C65E04"/>
    <w:rsid w:val="00C744E3"/>
    <w:rsid w:val="00C852E9"/>
    <w:rsid w:val="00CB00C9"/>
    <w:rsid w:val="00CC2B97"/>
    <w:rsid w:val="00CD5709"/>
    <w:rsid w:val="00CD695D"/>
    <w:rsid w:val="00CD79D5"/>
    <w:rsid w:val="00CE5731"/>
    <w:rsid w:val="00CF1FAD"/>
    <w:rsid w:val="00CF7742"/>
    <w:rsid w:val="00D06259"/>
    <w:rsid w:val="00D070FC"/>
    <w:rsid w:val="00D4025B"/>
    <w:rsid w:val="00D423F4"/>
    <w:rsid w:val="00D433A2"/>
    <w:rsid w:val="00D80970"/>
    <w:rsid w:val="00DC0B29"/>
    <w:rsid w:val="00DC197C"/>
    <w:rsid w:val="00DD2DCA"/>
    <w:rsid w:val="00DD6485"/>
    <w:rsid w:val="00E06EF8"/>
    <w:rsid w:val="00E139E4"/>
    <w:rsid w:val="00E5051A"/>
    <w:rsid w:val="00E52A23"/>
    <w:rsid w:val="00E92925"/>
    <w:rsid w:val="00EA11AA"/>
    <w:rsid w:val="00EB3013"/>
    <w:rsid w:val="00EB5006"/>
    <w:rsid w:val="00ED7C9C"/>
    <w:rsid w:val="00EF62A0"/>
    <w:rsid w:val="00F02181"/>
    <w:rsid w:val="00F0722B"/>
    <w:rsid w:val="00F15799"/>
    <w:rsid w:val="00F45825"/>
    <w:rsid w:val="00F53178"/>
    <w:rsid w:val="00F565C7"/>
    <w:rsid w:val="00F7257C"/>
    <w:rsid w:val="00F73574"/>
    <w:rsid w:val="00F85242"/>
    <w:rsid w:val="00F85FD0"/>
    <w:rsid w:val="00FA4242"/>
    <w:rsid w:val="00FA6521"/>
    <w:rsid w:val="00FD295F"/>
    <w:rsid w:val="00FE6BCF"/>
    <w:rsid w:val="034B249B"/>
    <w:rsid w:val="042C434A"/>
    <w:rsid w:val="058272FA"/>
    <w:rsid w:val="0721282E"/>
    <w:rsid w:val="08F72066"/>
    <w:rsid w:val="0B807F6A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C3D5909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7F457B"/>
    <w:rsid w:val="3DC0216F"/>
    <w:rsid w:val="41C922DD"/>
    <w:rsid w:val="45EC2D6E"/>
    <w:rsid w:val="46851D2F"/>
    <w:rsid w:val="47525467"/>
    <w:rsid w:val="477E3969"/>
    <w:rsid w:val="47B34977"/>
    <w:rsid w:val="47B35F31"/>
    <w:rsid w:val="48057ABF"/>
    <w:rsid w:val="48CD6C2E"/>
    <w:rsid w:val="4AB03692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0811C40"/>
    <w:rsid w:val="6294629A"/>
    <w:rsid w:val="635B6C83"/>
    <w:rsid w:val="63F21A9D"/>
    <w:rsid w:val="66206371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6F08B6"/>
    <w:rsid w:val="7B735CE8"/>
    <w:rsid w:val="7D097DA0"/>
    <w:rsid w:val="7D900EA4"/>
    <w:rsid w:val="7DF80A1C"/>
    <w:rsid w:val="7EE038B7"/>
    <w:rsid w:val="7FD41746"/>
    <w:rsid w:val="7FE5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7738616-B26A-4ED1-AC42-DE2DFCC3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EA1"/>
    <w:pPr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940E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qFormat/>
    <w:rsid w:val="00940EA1"/>
    <w:pPr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Spacing1">
    <w:name w:val="No Spacing1"/>
    <w:uiPriority w:val="1"/>
    <w:qFormat/>
    <w:rsid w:val="00940EA1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5F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FE14F-69D3-4AE4-B1B3-E60252DCC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N.I.T</dc:creator>
  <cp:lastModifiedBy>TEMAN SIR</cp:lastModifiedBy>
  <cp:revision>266</cp:revision>
  <cp:lastPrinted>2022-08-12T07:57:00Z</cp:lastPrinted>
  <dcterms:created xsi:type="dcterms:W3CDTF">2016-01-07T07:09:00Z</dcterms:created>
  <dcterms:modified xsi:type="dcterms:W3CDTF">2025-05-08T13:17:00Z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773F9D9705444EE8A519D9A86F751B88</vt:lpwstr>
  </property>
</Properties>
</file>