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F3A" w:rsidRPr="00B065EC" w:rsidRDefault="00477F3A" w:rsidP="00477F3A">
      <w:pPr>
        <w:spacing w:after="0"/>
        <w:jc w:val="center"/>
        <w:rPr>
          <w:rFonts w:ascii="Times New Roman" w:hAnsi="Times New Roman"/>
          <w:sz w:val="24"/>
          <w:szCs w:val="21"/>
          <w:shd w:val="clear" w:color="auto" w:fill="FFFFFF"/>
        </w:rPr>
      </w:pPr>
      <w:r>
        <w:rPr>
          <w:rFonts w:ascii="Times New Roman" w:hAnsi="Times New Roman"/>
          <w:b/>
          <w:noProof/>
          <w:sz w:val="24"/>
          <w:szCs w:val="24"/>
          <w:lang w:val="en-IN" w:eastAsia="en-IN"/>
        </w:rPr>
        <w:drawing>
          <wp:anchor distT="0" distB="0" distL="114300" distR="114300" simplePos="0" relativeHeight="251660288" behindDoc="0" locked="0" layoutInCell="1" allowOverlap="1">
            <wp:simplePos x="0" y="0"/>
            <wp:positionH relativeFrom="column">
              <wp:posOffset>19050</wp:posOffset>
            </wp:positionH>
            <wp:positionV relativeFrom="paragraph">
              <wp:posOffset>-187325</wp:posOffset>
            </wp:positionV>
            <wp:extent cx="668655" cy="727075"/>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68655" cy="727075"/>
                    </a:xfrm>
                    <a:prstGeom prst="rect">
                      <a:avLst/>
                    </a:prstGeom>
                    <a:noFill/>
                  </pic:spPr>
                </pic:pic>
              </a:graphicData>
            </a:graphic>
          </wp:anchor>
        </w:drawing>
      </w:r>
      <w:r>
        <w:rPr>
          <w:rFonts w:ascii="Times New Roman" w:hAnsi="Times New Roman"/>
          <w:b/>
          <w:sz w:val="24"/>
          <w:szCs w:val="24"/>
        </w:rPr>
        <w:t xml:space="preserve"> NATIONAL INSTITUTE OF TECHNOLOGY RAIPUR               </w:t>
      </w:r>
    </w:p>
    <w:p w:rsidR="00477F3A" w:rsidRDefault="00477F3A" w:rsidP="00477F3A">
      <w:pPr>
        <w:pStyle w:val="NoSpacing1"/>
        <w:spacing w:after="0"/>
      </w:pPr>
      <w:r>
        <w:rPr>
          <w:rFonts w:ascii="Times New Roman" w:hAnsi="Times New Roman"/>
          <w:b/>
          <w:sz w:val="24"/>
          <w:szCs w:val="24"/>
        </w:rPr>
        <w:t xml:space="preserve">                                                  </w:t>
      </w:r>
      <w:proofErr w:type="gramStart"/>
      <w:r>
        <w:rPr>
          <w:rFonts w:ascii="Times New Roman" w:hAnsi="Times New Roman"/>
          <w:b/>
          <w:sz w:val="24"/>
          <w:szCs w:val="24"/>
        </w:rPr>
        <w:t>G.E. Road, Raipur – 492010 (C.G.)</w:t>
      </w:r>
      <w:proofErr w:type="gramEnd"/>
    </w:p>
    <w:p w:rsidR="00477F3A" w:rsidRDefault="00477F3A" w:rsidP="00477F3A">
      <w:pPr>
        <w:shd w:val="clear" w:color="auto" w:fill="FFFFFF"/>
        <w:spacing w:after="0" w:line="242" w:lineRule="atLeast"/>
        <w:jc w:val="center"/>
        <w:rPr>
          <w:rFonts w:ascii="Arial" w:eastAsia="Times New Roman" w:hAnsi="Arial" w:cs="Arial"/>
          <w:color w:val="222222"/>
          <w:sz w:val="20"/>
          <w:szCs w:val="20"/>
        </w:rPr>
      </w:pPr>
      <w:r>
        <w:t xml:space="preserve">     Website: </w:t>
      </w:r>
      <w:hyperlink r:id="rId10" w:history="1">
        <w:r>
          <w:rPr>
            <w:rStyle w:val="Hyperlink"/>
          </w:rPr>
          <w:t>www.nitrr.ac.in</w:t>
        </w:r>
      </w:hyperlink>
      <w:r>
        <w:t xml:space="preserve">, </w:t>
      </w:r>
      <w:r>
        <w:rPr>
          <w:rFonts w:ascii="Arial" w:eastAsia="Times New Roman" w:hAnsi="Arial" w:cs="Arial"/>
          <w:b/>
          <w:bCs/>
          <w:color w:val="222222"/>
          <w:sz w:val="20"/>
          <w:szCs w:val="20"/>
        </w:rPr>
        <w:t>Phone</w:t>
      </w:r>
      <w:proofErr w:type="gramStart"/>
      <w:r>
        <w:rPr>
          <w:rFonts w:ascii="Arial" w:eastAsia="Times New Roman" w:hAnsi="Arial" w:cs="Arial"/>
          <w:b/>
          <w:bCs/>
          <w:color w:val="222222"/>
          <w:sz w:val="20"/>
          <w:szCs w:val="20"/>
        </w:rPr>
        <w:t>:</w:t>
      </w:r>
      <w:r>
        <w:rPr>
          <w:rFonts w:ascii="Arial" w:eastAsia="Times New Roman" w:hAnsi="Arial" w:cs="Arial"/>
          <w:color w:val="222222"/>
          <w:sz w:val="20"/>
          <w:szCs w:val="20"/>
        </w:rPr>
        <w:t>0771</w:t>
      </w:r>
      <w:proofErr w:type="gramEnd"/>
      <w:r>
        <w:rPr>
          <w:rFonts w:ascii="Arial" w:eastAsia="Times New Roman" w:hAnsi="Arial" w:cs="Arial"/>
          <w:color w:val="222222"/>
          <w:sz w:val="20"/>
          <w:szCs w:val="20"/>
        </w:rPr>
        <w:t xml:space="preserve"> -2254200</w:t>
      </w:r>
    </w:p>
    <w:p w:rsidR="00477F3A" w:rsidRDefault="00477F3A" w:rsidP="00477F3A">
      <w:pPr>
        <w:shd w:val="clear" w:color="auto" w:fill="FFFFFF"/>
        <w:spacing w:after="0" w:line="242" w:lineRule="atLeast"/>
        <w:jc w:val="center"/>
        <w:rPr>
          <w:rFonts w:ascii="Arial" w:eastAsia="Times New Roman" w:hAnsi="Arial" w:cs="Arial"/>
          <w:color w:val="222222"/>
          <w:sz w:val="20"/>
          <w:szCs w:val="20"/>
        </w:rPr>
      </w:pPr>
      <w:r>
        <w:rPr>
          <w:rFonts w:ascii="Arial" w:eastAsia="Times New Roman" w:hAnsi="Arial" w:cs="Arial"/>
          <w:color w:val="222222"/>
          <w:sz w:val="20"/>
          <w:szCs w:val="20"/>
        </w:rPr>
        <w:t>-----------------------------------------------------------------------------------------------------</w:t>
      </w:r>
    </w:p>
    <w:p w:rsidR="00557BAD" w:rsidRDefault="00557BAD">
      <w:pPr>
        <w:spacing w:before="240" w:line="240" w:lineRule="auto"/>
        <w:jc w:val="center"/>
        <w:rPr>
          <w:rFonts w:ascii="Times New Roman" w:hAnsi="Times New Roman"/>
          <w:b/>
          <w:sz w:val="24"/>
          <w:szCs w:val="24"/>
        </w:rPr>
      </w:pPr>
    </w:p>
    <w:p w:rsidR="00B744C0" w:rsidRDefault="001205E4" w:rsidP="00B744C0">
      <w:pPr>
        <w:jc w:val="center"/>
        <w:rPr>
          <w:rFonts w:ascii="Times New Roman" w:hAnsi="Times New Roman"/>
          <w:sz w:val="44"/>
          <w:szCs w:val="44"/>
        </w:rPr>
      </w:pPr>
      <w:r>
        <w:rPr>
          <w:rFonts w:ascii="Times New Roman" w:hAnsi="Times New Roman"/>
          <w:sz w:val="44"/>
          <w:szCs w:val="44"/>
        </w:rPr>
        <w:t>Intellectual Property Rights Policy</w:t>
      </w:r>
    </w:p>
    <w:p w:rsidR="00557BAD" w:rsidRDefault="00A539E3" w:rsidP="005013B5">
      <w:pPr>
        <w:rPr>
          <w:rFonts w:ascii="Times New Roman" w:hAnsi="Times New Roman"/>
          <w:sz w:val="44"/>
          <w:szCs w:val="44"/>
        </w:rPr>
      </w:pPr>
      <w:r>
        <w:rPr>
          <w:rFonts w:ascii="Times New Roman" w:hAnsi="Times New Roman"/>
          <w:noProof/>
          <w:sz w:val="44"/>
          <w:szCs w:val="44"/>
          <w:lang w:val="en-IN" w:eastAsia="en-IN"/>
        </w:rPr>
        <w:drawing>
          <wp:anchor distT="0" distB="0" distL="114300" distR="114300" simplePos="0" relativeHeight="251658240" behindDoc="0" locked="0" layoutInCell="1" allowOverlap="1">
            <wp:simplePos x="0" y="0"/>
            <wp:positionH relativeFrom="column">
              <wp:posOffset>1800225</wp:posOffset>
            </wp:positionH>
            <wp:positionV relativeFrom="paragraph">
              <wp:posOffset>424815</wp:posOffset>
            </wp:positionV>
            <wp:extent cx="2133600" cy="232410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33600" cy="2324100"/>
                    </a:xfrm>
                    <a:prstGeom prst="rect">
                      <a:avLst/>
                    </a:prstGeom>
                    <a:noFill/>
                  </pic:spPr>
                </pic:pic>
              </a:graphicData>
            </a:graphic>
          </wp:anchor>
        </w:drawing>
      </w:r>
    </w:p>
    <w:p w:rsidR="00557BAD" w:rsidRDefault="00557BAD">
      <w:pPr>
        <w:jc w:val="center"/>
        <w:rPr>
          <w:rFonts w:ascii="Times New Roman" w:hAnsi="Times New Roman"/>
          <w:sz w:val="44"/>
          <w:szCs w:val="44"/>
        </w:rPr>
      </w:pPr>
    </w:p>
    <w:p w:rsidR="00557BAD" w:rsidRDefault="00557BAD">
      <w:pPr>
        <w:jc w:val="center"/>
        <w:rPr>
          <w:rFonts w:ascii="Times New Roman" w:hAnsi="Times New Roman"/>
          <w:sz w:val="44"/>
          <w:szCs w:val="44"/>
        </w:rPr>
      </w:pPr>
    </w:p>
    <w:p w:rsidR="00557BAD" w:rsidRDefault="00557BAD">
      <w:pPr>
        <w:jc w:val="center"/>
        <w:rPr>
          <w:rFonts w:ascii="Times New Roman" w:hAnsi="Times New Roman"/>
          <w:sz w:val="44"/>
          <w:szCs w:val="44"/>
        </w:rPr>
      </w:pPr>
    </w:p>
    <w:p w:rsidR="00557BAD" w:rsidRDefault="00557BAD">
      <w:pPr>
        <w:jc w:val="center"/>
        <w:rPr>
          <w:rFonts w:ascii="Times New Roman" w:hAnsi="Times New Roman"/>
          <w:sz w:val="44"/>
          <w:szCs w:val="44"/>
        </w:rPr>
      </w:pPr>
    </w:p>
    <w:p w:rsidR="00557BAD" w:rsidRDefault="00557BAD">
      <w:pPr>
        <w:jc w:val="center"/>
        <w:rPr>
          <w:rFonts w:ascii="Times New Roman" w:hAnsi="Times New Roman"/>
          <w:sz w:val="44"/>
          <w:szCs w:val="44"/>
        </w:rPr>
      </w:pPr>
    </w:p>
    <w:p w:rsidR="00557BAD" w:rsidRDefault="00557BAD">
      <w:pPr>
        <w:jc w:val="center"/>
        <w:rPr>
          <w:rFonts w:ascii="Times New Roman" w:hAnsi="Times New Roman"/>
          <w:sz w:val="44"/>
          <w:szCs w:val="44"/>
        </w:rPr>
      </w:pPr>
    </w:p>
    <w:p w:rsidR="00557BAD" w:rsidRPr="00C62DE0" w:rsidRDefault="001205E4">
      <w:pPr>
        <w:jc w:val="center"/>
        <w:rPr>
          <w:rFonts w:ascii="Times New Roman" w:hAnsi="Times New Roman"/>
          <w:sz w:val="40"/>
          <w:szCs w:val="40"/>
        </w:rPr>
      </w:pPr>
      <w:r w:rsidRPr="00C62DE0">
        <w:rPr>
          <w:rFonts w:ascii="Times New Roman" w:hAnsi="Times New Roman"/>
          <w:sz w:val="40"/>
          <w:szCs w:val="40"/>
        </w:rPr>
        <w:t>National Institute of Technology Raipur</w:t>
      </w:r>
    </w:p>
    <w:p w:rsidR="00557BAD" w:rsidRPr="00165505" w:rsidRDefault="00C62DE0" w:rsidP="00C62DE0">
      <w:pPr>
        <w:shd w:val="clear" w:color="auto" w:fill="FFFFFF"/>
        <w:spacing w:line="242" w:lineRule="atLeast"/>
        <w:rPr>
          <w:rFonts w:ascii="Times New Roman" w:hAnsi="Times New Roman"/>
          <w:sz w:val="40"/>
          <w:szCs w:val="40"/>
        </w:rPr>
      </w:pPr>
      <w:r w:rsidRPr="00C62DE0">
        <w:rPr>
          <w:rFonts w:ascii="Times New Roman" w:hAnsi="Times New Roman"/>
          <w:sz w:val="40"/>
          <w:szCs w:val="40"/>
        </w:rPr>
        <w:t xml:space="preserve">        </w:t>
      </w:r>
      <w:r w:rsidR="00612858" w:rsidRPr="00C62DE0">
        <w:rPr>
          <w:rFonts w:ascii="Times New Roman" w:hAnsi="Times New Roman"/>
          <w:sz w:val="40"/>
          <w:szCs w:val="40"/>
        </w:rPr>
        <w:t>Raipur (</w:t>
      </w:r>
      <w:r w:rsidRPr="00C62DE0">
        <w:rPr>
          <w:rFonts w:ascii="Times New Roman" w:hAnsi="Times New Roman"/>
          <w:sz w:val="40"/>
          <w:szCs w:val="40"/>
        </w:rPr>
        <w:t>C.G</w:t>
      </w:r>
      <w:proofErr w:type="gramStart"/>
      <w:r w:rsidRPr="00C62DE0">
        <w:rPr>
          <w:rFonts w:ascii="Times New Roman" w:hAnsi="Times New Roman"/>
          <w:sz w:val="40"/>
          <w:szCs w:val="40"/>
        </w:rPr>
        <w:t>)</w:t>
      </w:r>
      <w:r w:rsidR="001205E4" w:rsidRPr="00C62DE0">
        <w:rPr>
          <w:rFonts w:ascii="Times New Roman" w:hAnsi="Times New Roman"/>
          <w:sz w:val="40"/>
          <w:szCs w:val="40"/>
        </w:rPr>
        <w:t>-</w:t>
      </w:r>
      <w:proofErr w:type="gramEnd"/>
      <w:r w:rsidR="00165505">
        <w:rPr>
          <w:rFonts w:ascii="Times New Roman" w:hAnsi="Times New Roman"/>
          <w:sz w:val="40"/>
          <w:szCs w:val="40"/>
        </w:rPr>
        <w:t xml:space="preserve"> </w:t>
      </w:r>
      <w:r w:rsidR="001205E4" w:rsidRPr="00165505">
        <w:rPr>
          <w:rFonts w:ascii="Times New Roman" w:hAnsi="Times New Roman"/>
          <w:sz w:val="40"/>
          <w:szCs w:val="40"/>
        </w:rPr>
        <w:t>492010</w:t>
      </w:r>
      <w:r w:rsidR="00612858" w:rsidRPr="00C62DE0">
        <w:rPr>
          <w:rFonts w:ascii="Arial" w:eastAsia="Times New Roman" w:hAnsi="Arial" w:cs="Arial"/>
          <w:color w:val="222222"/>
          <w:sz w:val="40"/>
          <w:szCs w:val="40"/>
        </w:rPr>
        <w:t>,</w:t>
      </w:r>
      <w:r w:rsidR="00612858" w:rsidRPr="00C62DE0">
        <w:rPr>
          <w:rFonts w:ascii="Arial" w:eastAsia="Times New Roman" w:hAnsi="Arial" w:cs="Arial"/>
          <w:bCs/>
          <w:color w:val="222222"/>
          <w:sz w:val="40"/>
          <w:szCs w:val="40"/>
        </w:rPr>
        <w:t xml:space="preserve"> </w:t>
      </w:r>
      <w:r w:rsidR="00612858" w:rsidRPr="00165505">
        <w:rPr>
          <w:rFonts w:ascii="Times New Roman" w:hAnsi="Times New Roman"/>
          <w:sz w:val="40"/>
          <w:szCs w:val="40"/>
        </w:rPr>
        <w:t>Phone</w:t>
      </w:r>
      <w:r w:rsidR="001205E4" w:rsidRPr="00165505">
        <w:rPr>
          <w:rFonts w:ascii="Times New Roman" w:hAnsi="Times New Roman"/>
          <w:sz w:val="40"/>
          <w:szCs w:val="40"/>
        </w:rPr>
        <w:t>: 0771- 2254200</w:t>
      </w:r>
    </w:p>
    <w:p w:rsidR="00B065EC" w:rsidRDefault="00B065EC" w:rsidP="00B065EC">
      <w:pPr>
        <w:jc w:val="center"/>
        <w:rPr>
          <w:rFonts w:ascii="Times New Roman" w:hAnsi="Times New Roman"/>
          <w:sz w:val="24"/>
          <w:szCs w:val="21"/>
          <w:shd w:val="clear" w:color="auto" w:fill="FFFFFF"/>
        </w:rPr>
      </w:pPr>
    </w:p>
    <w:p w:rsidR="00B065EC" w:rsidRDefault="00B065EC" w:rsidP="00B065EC">
      <w:pPr>
        <w:jc w:val="center"/>
        <w:rPr>
          <w:rFonts w:ascii="Times New Roman" w:hAnsi="Times New Roman"/>
          <w:sz w:val="24"/>
          <w:szCs w:val="21"/>
          <w:shd w:val="clear" w:color="auto" w:fill="FFFFFF"/>
        </w:rPr>
      </w:pPr>
    </w:p>
    <w:p w:rsidR="00B065EC" w:rsidRDefault="00B065EC" w:rsidP="00B065EC">
      <w:pPr>
        <w:jc w:val="center"/>
        <w:rPr>
          <w:rFonts w:ascii="Times New Roman" w:hAnsi="Times New Roman"/>
          <w:sz w:val="24"/>
          <w:szCs w:val="21"/>
          <w:shd w:val="clear" w:color="auto" w:fill="FFFFFF"/>
        </w:rPr>
      </w:pPr>
    </w:p>
    <w:p w:rsidR="00B065EC" w:rsidRDefault="00B065EC" w:rsidP="00B065EC">
      <w:pPr>
        <w:jc w:val="center"/>
        <w:rPr>
          <w:rFonts w:ascii="Times New Roman" w:hAnsi="Times New Roman"/>
          <w:sz w:val="24"/>
          <w:szCs w:val="21"/>
          <w:shd w:val="clear" w:color="auto" w:fill="FFFFFF"/>
        </w:rPr>
      </w:pPr>
    </w:p>
    <w:p w:rsidR="00B065EC" w:rsidRDefault="00B065EC" w:rsidP="00B065EC">
      <w:pPr>
        <w:jc w:val="center"/>
        <w:rPr>
          <w:rFonts w:ascii="Times New Roman" w:hAnsi="Times New Roman"/>
          <w:sz w:val="24"/>
          <w:szCs w:val="21"/>
          <w:shd w:val="clear" w:color="auto" w:fill="FFFFFF"/>
        </w:rPr>
      </w:pPr>
    </w:p>
    <w:p w:rsidR="00B065EC" w:rsidRDefault="00B065EC" w:rsidP="00B065EC">
      <w:pPr>
        <w:jc w:val="center"/>
        <w:rPr>
          <w:rFonts w:ascii="Times New Roman" w:hAnsi="Times New Roman"/>
          <w:sz w:val="24"/>
          <w:szCs w:val="21"/>
          <w:shd w:val="clear" w:color="auto" w:fill="FFFFFF"/>
        </w:rPr>
      </w:pPr>
    </w:p>
    <w:p w:rsidR="00B065EC" w:rsidRDefault="00B065EC" w:rsidP="00B065EC">
      <w:pPr>
        <w:jc w:val="center"/>
        <w:rPr>
          <w:rFonts w:ascii="Times New Roman" w:hAnsi="Times New Roman"/>
          <w:sz w:val="24"/>
          <w:szCs w:val="21"/>
          <w:shd w:val="clear" w:color="auto" w:fill="FFFFFF"/>
        </w:rPr>
      </w:pPr>
    </w:p>
    <w:p w:rsidR="00477F3A" w:rsidRDefault="00477F3A" w:rsidP="00B065EC">
      <w:pPr>
        <w:jc w:val="center"/>
        <w:rPr>
          <w:rFonts w:ascii="Times New Roman" w:hAnsi="Times New Roman"/>
          <w:sz w:val="24"/>
          <w:szCs w:val="21"/>
          <w:shd w:val="clear" w:color="auto" w:fill="FFFFFF"/>
        </w:rPr>
      </w:pPr>
    </w:p>
    <w:p w:rsidR="00477F3A" w:rsidRDefault="00477F3A" w:rsidP="00B065EC">
      <w:pPr>
        <w:jc w:val="center"/>
        <w:rPr>
          <w:rFonts w:ascii="Times New Roman" w:hAnsi="Times New Roman"/>
          <w:sz w:val="24"/>
          <w:szCs w:val="21"/>
          <w:shd w:val="clear" w:color="auto" w:fill="FFFFFF"/>
        </w:rPr>
      </w:pPr>
    </w:p>
    <w:p w:rsidR="00477F3A" w:rsidRDefault="00477F3A" w:rsidP="00B065EC">
      <w:pPr>
        <w:jc w:val="center"/>
        <w:rPr>
          <w:rFonts w:ascii="Times New Roman" w:hAnsi="Times New Roman"/>
          <w:sz w:val="24"/>
          <w:szCs w:val="21"/>
          <w:shd w:val="clear" w:color="auto" w:fill="FFFFFF"/>
        </w:rPr>
      </w:pPr>
    </w:p>
    <w:p w:rsidR="00557BAD" w:rsidRPr="00824DF6" w:rsidRDefault="00824DF6" w:rsidP="00824DF6">
      <w:pPr>
        <w:shd w:val="clear" w:color="auto" w:fill="FFFFFF"/>
        <w:spacing w:line="242" w:lineRule="atLeast"/>
        <w:jc w:val="center"/>
        <w:rPr>
          <w:rFonts w:ascii="Times New Roman" w:eastAsia="Times New Roman" w:hAnsi="Times New Roman"/>
          <w:b/>
          <w:color w:val="222222"/>
          <w:sz w:val="32"/>
          <w:szCs w:val="32"/>
        </w:rPr>
      </w:pPr>
      <w:r w:rsidRPr="00824DF6">
        <w:rPr>
          <w:rFonts w:ascii="Times New Roman" w:eastAsia="Times New Roman" w:hAnsi="Times New Roman"/>
          <w:b/>
          <w:color w:val="222222"/>
          <w:sz w:val="32"/>
          <w:szCs w:val="32"/>
        </w:rPr>
        <w:t>Contents</w:t>
      </w:r>
    </w:p>
    <w:p w:rsidR="00824DF6" w:rsidRPr="00824DF6" w:rsidRDefault="00824DF6" w:rsidP="00165505">
      <w:pPr>
        <w:shd w:val="clear" w:color="auto" w:fill="FFFFFF"/>
        <w:spacing w:line="360" w:lineRule="auto"/>
        <w:jc w:val="center"/>
        <w:rPr>
          <w:rFonts w:ascii="Times New Roman" w:eastAsia="Times New Roman" w:hAnsi="Times New Roman"/>
          <w:color w:val="222222"/>
          <w:sz w:val="32"/>
          <w:szCs w:val="32"/>
          <w:u w:val="single"/>
        </w:rPr>
      </w:pPr>
    </w:p>
    <w:p w:rsidR="00557BAD" w:rsidRPr="007A5CF6" w:rsidRDefault="001205E4" w:rsidP="00165505">
      <w:pPr>
        <w:shd w:val="clear" w:color="auto" w:fill="FFFFFF"/>
        <w:spacing w:line="360" w:lineRule="auto"/>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1.</w:t>
      </w:r>
      <w:r w:rsidRPr="007A5CF6">
        <w:rPr>
          <w:rFonts w:ascii="Times New Roman" w:eastAsia="Times New Roman" w:hAnsi="Times New Roman"/>
          <w:color w:val="222222"/>
          <w:sz w:val="24"/>
          <w:szCs w:val="24"/>
        </w:rPr>
        <w:tab/>
        <w:t>Pre</w:t>
      </w:r>
      <w:r w:rsidR="00C32DCE">
        <w:rPr>
          <w:rFonts w:ascii="Times New Roman" w:eastAsia="Times New Roman" w:hAnsi="Times New Roman"/>
          <w:color w:val="222222"/>
          <w:sz w:val="24"/>
          <w:szCs w:val="24"/>
        </w:rPr>
        <w:t>amble………………………………………………………………….</w:t>
      </w:r>
      <w:r w:rsidRPr="007A5CF6">
        <w:rPr>
          <w:rFonts w:ascii="Times New Roman" w:eastAsia="Times New Roman" w:hAnsi="Times New Roman"/>
          <w:color w:val="222222"/>
          <w:sz w:val="24"/>
          <w:szCs w:val="24"/>
        </w:rPr>
        <w:t>03</w:t>
      </w:r>
    </w:p>
    <w:p w:rsidR="00557BAD" w:rsidRPr="007A5CF6" w:rsidRDefault="001205E4" w:rsidP="00165505">
      <w:pPr>
        <w:pStyle w:val="ListParagraph1"/>
        <w:spacing w:before="240" w:line="360" w:lineRule="auto"/>
        <w:ind w:left="0"/>
        <w:rPr>
          <w:rFonts w:ascii="Times New Roman" w:hAnsi="Times New Roman"/>
          <w:b/>
          <w:sz w:val="24"/>
          <w:szCs w:val="24"/>
        </w:rPr>
      </w:pPr>
      <w:r w:rsidRPr="007A5CF6">
        <w:rPr>
          <w:rFonts w:ascii="Times New Roman" w:eastAsia="Times New Roman" w:hAnsi="Times New Roman"/>
          <w:color w:val="222222"/>
          <w:sz w:val="24"/>
          <w:szCs w:val="24"/>
        </w:rPr>
        <w:t>2.</w:t>
      </w:r>
      <w:r w:rsidR="00C62DE0" w:rsidRPr="007A5CF6">
        <w:rPr>
          <w:rFonts w:ascii="Times New Roman" w:eastAsia="Times New Roman" w:hAnsi="Times New Roman"/>
          <w:color w:val="222222"/>
          <w:sz w:val="24"/>
          <w:szCs w:val="24"/>
        </w:rPr>
        <w:tab/>
      </w:r>
      <w:r w:rsidR="00C62DE0" w:rsidRPr="007A5CF6">
        <w:rPr>
          <w:rFonts w:ascii="Times New Roman" w:hAnsi="Times New Roman"/>
          <w:sz w:val="24"/>
          <w:szCs w:val="24"/>
        </w:rPr>
        <w:t>Objective</w:t>
      </w:r>
      <w:r w:rsidRPr="007A5CF6">
        <w:rPr>
          <w:rFonts w:ascii="Times New Roman" w:eastAsia="Times New Roman" w:hAnsi="Times New Roman"/>
          <w:color w:val="222222"/>
          <w:sz w:val="24"/>
          <w:szCs w:val="24"/>
        </w:rPr>
        <w:t xml:space="preserve"> ……………………………………………</w:t>
      </w:r>
      <w:r w:rsidR="00C62DE0" w:rsidRPr="007A5CF6">
        <w:rPr>
          <w:rFonts w:ascii="Times New Roman" w:eastAsia="Times New Roman" w:hAnsi="Times New Roman"/>
          <w:color w:val="222222"/>
          <w:sz w:val="24"/>
          <w:szCs w:val="24"/>
        </w:rPr>
        <w:t>…………………</w:t>
      </w:r>
      <w:r w:rsidR="00C32DCE">
        <w:rPr>
          <w:rFonts w:ascii="Times New Roman" w:eastAsia="Times New Roman" w:hAnsi="Times New Roman"/>
          <w:color w:val="222222"/>
          <w:sz w:val="24"/>
          <w:szCs w:val="24"/>
        </w:rPr>
        <w:t>…</w:t>
      </w:r>
      <w:r w:rsidRPr="007A5CF6">
        <w:rPr>
          <w:rFonts w:ascii="Times New Roman" w:eastAsia="Times New Roman" w:hAnsi="Times New Roman"/>
          <w:color w:val="222222"/>
          <w:sz w:val="24"/>
          <w:szCs w:val="24"/>
        </w:rPr>
        <w:t>0</w:t>
      </w:r>
      <w:r w:rsidR="00C62DE0" w:rsidRPr="007A5CF6">
        <w:rPr>
          <w:rFonts w:ascii="Times New Roman" w:eastAsia="Times New Roman" w:hAnsi="Times New Roman"/>
          <w:color w:val="222222"/>
          <w:sz w:val="24"/>
          <w:szCs w:val="24"/>
        </w:rPr>
        <w:t>4</w:t>
      </w:r>
    </w:p>
    <w:p w:rsidR="00557BAD" w:rsidRPr="007A5CF6" w:rsidRDefault="00C62DE0" w:rsidP="00165505">
      <w:pPr>
        <w:shd w:val="clear" w:color="auto" w:fill="FFFFFF"/>
        <w:spacing w:line="360" w:lineRule="auto"/>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3.</w:t>
      </w:r>
      <w:r w:rsidR="001205E4" w:rsidRPr="007A5CF6">
        <w:rPr>
          <w:rFonts w:ascii="Times New Roman" w:eastAsia="Times New Roman" w:hAnsi="Times New Roman"/>
          <w:color w:val="222222"/>
          <w:sz w:val="24"/>
          <w:szCs w:val="24"/>
        </w:rPr>
        <w:tab/>
      </w:r>
      <w:r w:rsidR="00FA79FD">
        <w:rPr>
          <w:rFonts w:ascii="Times New Roman" w:eastAsia="Times New Roman" w:hAnsi="Times New Roman"/>
          <w:color w:val="222222"/>
          <w:sz w:val="24"/>
          <w:szCs w:val="24"/>
        </w:rPr>
        <w:t xml:space="preserve">Definitions                                                                    </w:t>
      </w:r>
      <w:r w:rsidR="00C32DCE">
        <w:rPr>
          <w:rFonts w:ascii="Times New Roman" w:eastAsia="Times New Roman" w:hAnsi="Times New Roman"/>
          <w:color w:val="222222"/>
          <w:sz w:val="24"/>
          <w:szCs w:val="24"/>
        </w:rPr>
        <w:t>…………………..</w:t>
      </w:r>
      <w:r w:rsidR="001205E4" w:rsidRPr="007A5CF6">
        <w:rPr>
          <w:rFonts w:ascii="Times New Roman" w:eastAsia="Times New Roman" w:hAnsi="Times New Roman"/>
          <w:color w:val="222222"/>
          <w:sz w:val="24"/>
          <w:szCs w:val="24"/>
        </w:rPr>
        <w:t>04</w:t>
      </w:r>
    </w:p>
    <w:p w:rsidR="00C32DCE" w:rsidRDefault="00C62DE0" w:rsidP="00165505">
      <w:pPr>
        <w:shd w:val="clear" w:color="auto" w:fill="FFFFFF"/>
        <w:spacing w:line="360" w:lineRule="auto"/>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4.</w:t>
      </w:r>
      <w:r w:rsidR="001205E4" w:rsidRPr="007A5CF6">
        <w:rPr>
          <w:rFonts w:ascii="Times New Roman" w:eastAsia="Times New Roman" w:hAnsi="Times New Roman"/>
          <w:color w:val="222222"/>
          <w:sz w:val="24"/>
          <w:szCs w:val="24"/>
        </w:rPr>
        <w:tab/>
        <w:t>Evaluation of Intellectu</w:t>
      </w:r>
      <w:r w:rsidR="00C32DCE">
        <w:rPr>
          <w:rFonts w:ascii="Times New Roman" w:eastAsia="Times New Roman" w:hAnsi="Times New Roman"/>
          <w:color w:val="222222"/>
          <w:sz w:val="24"/>
          <w:szCs w:val="24"/>
        </w:rPr>
        <w:t>al Property ……………………………………….</w:t>
      </w:r>
      <w:r w:rsidR="001205E4" w:rsidRPr="007A5CF6">
        <w:rPr>
          <w:rFonts w:ascii="Times New Roman" w:eastAsia="Times New Roman" w:hAnsi="Times New Roman"/>
          <w:color w:val="222222"/>
          <w:sz w:val="24"/>
          <w:szCs w:val="24"/>
        </w:rPr>
        <w:t>05</w:t>
      </w:r>
    </w:p>
    <w:p w:rsidR="00C32DCE" w:rsidRDefault="00C32DCE" w:rsidP="00165505">
      <w:pPr>
        <w:pStyle w:val="ListParagraph"/>
        <w:spacing w:before="240" w:after="0" w:line="360" w:lineRule="auto"/>
        <w:ind w:left="792"/>
        <w:rPr>
          <w:rFonts w:ascii="Times New Roman" w:hAnsi="Times New Roman"/>
          <w:b/>
          <w:sz w:val="24"/>
          <w:szCs w:val="24"/>
        </w:rPr>
      </w:pPr>
      <w:r>
        <w:rPr>
          <w:rFonts w:ascii="Times New Roman" w:eastAsia="Times New Roman" w:hAnsi="Times New Roman"/>
          <w:color w:val="222222"/>
          <w:sz w:val="20"/>
          <w:szCs w:val="20"/>
        </w:rPr>
        <w:t xml:space="preserve">4.1       </w:t>
      </w:r>
      <w:r w:rsidRPr="00E040DA">
        <w:rPr>
          <w:rFonts w:ascii="Times New Roman" w:hAnsi="Times New Roman"/>
          <w:b/>
          <w:sz w:val="24"/>
          <w:szCs w:val="24"/>
        </w:rPr>
        <w:t xml:space="preserve"> </w:t>
      </w:r>
      <w:r w:rsidRPr="00E040DA">
        <w:rPr>
          <w:rFonts w:ascii="Times New Roman" w:hAnsi="Times New Roman"/>
          <w:sz w:val="20"/>
          <w:szCs w:val="24"/>
        </w:rPr>
        <w:t>IP EVALUATION</w:t>
      </w:r>
    </w:p>
    <w:p w:rsidR="00C32DCE" w:rsidRDefault="00C32DCE" w:rsidP="00165505">
      <w:pPr>
        <w:spacing w:before="240" w:after="0" w:line="360" w:lineRule="auto"/>
        <w:jc w:val="both"/>
        <w:rPr>
          <w:rFonts w:ascii="Times New Roman" w:hAnsi="Times New Roman"/>
          <w:b/>
          <w:sz w:val="24"/>
          <w:szCs w:val="24"/>
        </w:rPr>
      </w:pPr>
      <w:r w:rsidRPr="00764968">
        <w:rPr>
          <w:rFonts w:ascii="Times New Roman" w:eastAsia="Times New Roman" w:hAnsi="Times New Roman"/>
          <w:color w:val="222222"/>
          <w:sz w:val="20"/>
          <w:szCs w:val="20"/>
        </w:rPr>
        <w:tab/>
      </w:r>
      <w:r>
        <w:rPr>
          <w:rFonts w:ascii="Times New Roman" w:eastAsia="Times New Roman" w:hAnsi="Times New Roman"/>
          <w:color w:val="222222"/>
          <w:sz w:val="20"/>
          <w:szCs w:val="20"/>
        </w:rPr>
        <w:t xml:space="preserve"> </w:t>
      </w:r>
      <w:r w:rsidRPr="00764968">
        <w:rPr>
          <w:rFonts w:ascii="Times New Roman" w:eastAsia="Times New Roman" w:hAnsi="Times New Roman"/>
          <w:color w:val="222222"/>
          <w:sz w:val="20"/>
          <w:szCs w:val="20"/>
        </w:rPr>
        <w:t>4.2</w:t>
      </w:r>
      <w:r w:rsidRPr="00764968">
        <w:rPr>
          <w:rFonts w:ascii="Times New Roman" w:eastAsia="Times New Roman" w:hAnsi="Times New Roman"/>
          <w:color w:val="222222"/>
          <w:sz w:val="20"/>
          <w:szCs w:val="20"/>
        </w:rPr>
        <w:tab/>
      </w:r>
      <w:r w:rsidRPr="00764968">
        <w:rPr>
          <w:rFonts w:ascii="Times New Roman" w:hAnsi="Times New Roman"/>
          <w:sz w:val="20"/>
          <w:szCs w:val="24"/>
        </w:rPr>
        <w:t>IP OWNERSHIP</w:t>
      </w:r>
    </w:p>
    <w:p w:rsidR="00165505" w:rsidRPr="00165505" w:rsidRDefault="00C32DCE" w:rsidP="00165505">
      <w:pPr>
        <w:spacing w:before="240" w:after="0" w:line="360" w:lineRule="auto"/>
        <w:jc w:val="both"/>
        <w:rPr>
          <w:rFonts w:ascii="Times New Roman" w:hAnsi="Times New Roman"/>
          <w:sz w:val="20"/>
          <w:szCs w:val="24"/>
        </w:rPr>
      </w:pPr>
      <w:r>
        <w:rPr>
          <w:rFonts w:ascii="Times New Roman" w:hAnsi="Times New Roman"/>
          <w:b/>
          <w:sz w:val="24"/>
          <w:szCs w:val="24"/>
        </w:rPr>
        <w:t xml:space="preserve">            </w:t>
      </w:r>
      <w:r w:rsidRPr="00764968">
        <w:rPr>
          <w:rFonts w:ascii="Times New Roman" w:eastAsia="Times New Roman" w:hAnsi="Times New Roman"/>
          <w:color w:val="222222"/>
          <w:sz w:val="20"/>
          <w:szCs w:val="20"/>
        </w:rPr>
        <w:t>4.3</w:t>
      </w:r>
      <w:r w:rsidRPr="00764968">
        <w:rPr>
          <w:rFonts w:ascii="Times New Roman" w:eastAsia="Times New Roman" w:hAnsi="Times New Roman"/>
          <w:color w:val="222222"/>
          <w:sz w:val="20"/>
          <w:szCs w:val="20"/>
        </w:rPr>
        <w:tab/>
      </w:r>
      <w:r w:rsidRPr="00764968">
        <w:rPr>
          <w:rFonts w:ascii="Times New Roman" w:hAnsi="Times New Roman"/>
          <w:sz w:val="20"/>
          <w:szCs w:val="24"/>
        </w:rPr>
        <w:t>OBTAINING RIGHTS</w:t>
      </w:r>
    </w:p>
    <w:p w:rsidR="00557BAD" w:rsidRPr="007A5CF6" w:rsidRDefault="00C62DE0" w:rsidP="00165505">
      <w:pPr>
        <w:shd w:val="clear" w:color="auto" w:fill="FFFFFF"/>
        <w:spacing w:line="360" w:lineRule="auto"/>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5</w:t>
      </w:r>
      <w:r w:rsidR="001205E4" w:rsidRPr="007A5CF6">
        <w:rPr>
          <w:rFonts w:ascii="Times New Roman" w:eastAsia="Times New Roman" w:hAnsi="Times New Roman"/>
          <w:color w:val="222222"/>
          <w:sz w:val="24"/>
          <w:szCs w:val="24"/>
        </w:rPr>
        <w:tab/>
        <w:t>Obtainin</w:t>
      </w:r>
      <w:r w:rsidR="00C32DCE">
        <w:rPr>
          <w:rFonts w:ascii="Times New Roman" w:eastAsia="Times New Roman" w:hAnsi="Times New Roman"/>
          <w:color w:val="222222"/>
          <w:sz w:val="24"/>
          <w:szCs w:val="24"/>
        </w:rPr>
        <w:t xml:space="preserve">g IPR …………………………………………………………… </w:t>
      </w:r>
      <w:r w:rsidR="001205E4" w:rsidRPr="007A5CF6">
        <w:rPr>
          <w:rFonts w:ascii="Times New Roman" w:eastAsia="Times New Roman" w:hAnsi="Times New Roman"/>
          <w:color w:val="222222"/>
          <w:sz w:val="24"/>
          <w:szCs w:val="24"/>
        </w:rPr>
        <w:t>05</w:t>
      </w:r>
    </w:p>
    <w:p w:rsidR="00557BAD" w:rsidRPr="007A5CF6" w:rsidRDefault="00C62DE0" w:rsidP="00165505">
      <w:pPr>
        <w:shd w:val="clear" w:color="auto" w:fill="FFFFFF"/>
        <w:spacing w:line="360" w:lineRule="auto"/>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6.</w:t>
      </w:r>
      <w:r w:rsidR="001205E4" w:rsidRPr="007A5CF6">
        <w:rPr>
          <w:rFonts w:ascii="Times New Roman" w:eastAsia="Times New Roman" w:hAnsi="Times New Roman"/>
          <w:color w:val="222222"/>
          <w:sz w:val="24"/>
          <w:szCs w:val="24"/>
        </w:rPr>
        <w:tab/>
        <w:t xml:space="preserve">Technology </w:t>
      </w:r>
      <w:r w:rsidR="00C32DCE">
        <w:rPr>
          <w:rFonts w:ascii="Times New Roman" w:eastAsia="Times New Roman" w:hAnsi="Times New Roman"/>
          <w:color w:val="222222"/>
          <w:sz w:val="24"/>
          <w:szCs w:val="24"/>
        </w:rPr>
        <w:t>Transfer ………………………………………………………</w:t>
      </w:r>
      <w:r w:rsidR="001205E4" w:rsidRPr="007A5CF6">
        <w:rPr>
          <w:rFonts w:ascii="Times New Roman" w:eastAsia="Times New Roman" w:hAnsi="Times New Roman"/>
          <w:color w:val="222222"/>
          <w:sz w:val="24"/>
          <w:szCs w:val="24"/>
        </w:rPr>
        <w:t>05</w:t>
      </w:r>
    </w:p>
    <w:p w:rsidR="00557BAD" w:rsidRPr="007A5CF6" w:rsidRDefault="00C62DE0" w:rsidP="00165505">
      <w:pPr>
        <w:shd w:val="clear" w:color="auto" w:fill="FFFFFF"/>
        <w:spacing w:line="360" w:lineRule="auto"/>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7.</w:t>
      </w:r>
      <w:r w:rsidR="001205E4" w:rsidRPr="007A5CF6">
        <w:rPr>
          <w:rFonts w:ascii="Times New Roman" w:eastAsia="Times New Roman" w:hAnsi="Times New Roman"/>
          <w:color w:val="222222"/>
          <w:sz w:val="24"/>
          <w:szCs w:val="24"/>
        </w:rPr>
        <w:tab/>
        <w:t>Revenue Sh</w:t>
      </w:r>
      <w:r w:rsidR="00C32DCE">
        <w:rPr>
          <w:rFonts w:ascii="Times New Roman" w:eastAsia="Times New Roman" w:hAnsi="Times New Roman"/>
          <w:color w:val="222222"/>
          <w:sz w:val="24"/>
          <w:szCs w:val="24"/>
        </w:rPr>
        <w:t>aring …………………………………………………………..</w:t>
      </w:r>
      <w:r w:rsidR="001205E4" w:rsidRPr="007A5CF6">
        <w:rPr>
          <w:rFonts w:ascii="Times New Roman" w:eastAsia="Times New Roman" w:hAnsi="Times New Roman"/>
          <w:color w:val="222222"/>
          <w:sz w:val="24"/>
          <w:szCs w:val="24"/>
        </w:rPr>
        <w:t>05</w:t>
      </w:r>
    </w:p>
    <w:p w:rsidR="00C34B40" w:rsidRDefault="001205E4" w:rsidP="00165505">
      <w:pPr>
        <w:shd w:val="clear" w:color="auto" w:fill="FFFFFF"/>
        <w:spacing w:line="360" w:lineRule="auto"/>
        <w:ind w:left="720"/>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 xml:space="preserve">ANNEXURE </w:t>
      </w:r>
      <w:r w:rsidR="007A5CF6" w:rsidRPr="007A5CF6">
        <w:rPr>
          <w:rFonts w:ascii="Times New Roman" w:eastAsia="Times New Roman" w:hAnsi="Times New Roman"/>
          <w:color w:val="222222"/>
          <w:sz w:val="24"/>
          <w:szCs w:val="24"/>
        </w:rPr>
        <w:t xml:space="preserve">I: </w:t>
      </w:r>
      <w:r w:rsidR="007A5CF6">
        <w:rPr>
          <w:rFonts w:ascii="Times New Roman" w:eastAsia="Times New Roman" w:hAnsi="Times New Roman"/>
          <w:color w:val="222222"/>
          <w:sz w:val="24"/>
          <w:szCs w:val="24"/>
        </w:rPr>
        <w:t xml:space="preserve">         </w:t>
      </w:r>
    </w:p>
    <w:p w:rsidR="00557BAD" w:rsidRPr="007A5CF6" w:rsidRDefault="007A5CF6" w:rsidP="00165505">
      <w:pPr>
        <w:shd w:val="clear" w:color="auto" w:fill="FFFFFF"/>
        <w:spacing w:line="360" w:lineRule="auto"/>
        <w:ind w:left="720"/>
        <w:rPr>
          <w:rFonts w:ascii="Times New Roman" w:eastAsia="Times New Roman" w:hAnsi="Times New Roman"/>
          <w:color w:val="222222"/>
          <w:sz w:val="24"/>
          <w:szCs w:val="24"/>
        </w:rPr>
      </w:pPr>
      <w:r w:rsidRPr="007A5CF6">
        <w:rPr>
          <w:rFonts w:ascii="Times New Roman" w:eastAsia="Times New Roman" w:hAnsi="Times New Roman"/>
          <w:color w:val="222222"/>
          <w:sz w:val="24"/>
          <w:szCs w:val="24"/>
        </w:rPr>
        <w:t>Intellectual</w:t>
      </w:r>
      <w:r w:rsidR="001205E4" w:rsidRPr="007A5CF6">
        <w:rPr>
          <w:rFonts w:ascii="Times New Roman" w:eastAsia="Times New Roman" w:hAnsi="Times New Roman"/>
          <w:color w:val="222222"/>
          <w:sz w:val="24"/>
          <w:szCs w:val="24"/>
        </w:rPr>
        <w:t xml:space="preserve"> Property Disclosure Form …………………………………</w:t>
      </w:r>
      <w:r w:rsidR="00C34B40">
        <w:rPr>
          <w:rFonts w:ascii="Times New Roman" w:eastAsia="Times New Roman" w:hAnsi="Times New Roman"/>
          <w:color w:val="222222"/>
          <w:sz w:val="24"/>
          <w:szCs w:val="24"/>
        </w:rPr>
        <w:t>…..</w:t>
      </w:r>
      <w:r w:rsidR="001205E4" w:rsidRPr="007A5CF6">
        <w:rPr>
          <w:rFonts w:ascii="Times New Roman" w:eastAsia="Times New Roman" w:hAnsi="Times New Roman"/>
          <w:color w:val="222222"/>
          <w:sz w:val="24"/>
          <w:szCs w:val="24"/>
        </w:rPr>
        <w:tab/>
        <w:t>07</w:t>
      </w:r>
    </w:p>
    <w:p w:rsidR="00557BAD" w:rsidRPr="007A5CF6" w:rsidRDefault="00557BAD" w:rsidP="007A5CF6">
      <w:pPr>
        <w:rPr>
          <w:rFonts w:ascii="Times New Roman" w:eastAsia="Times New Roman" w:hAnsi="Times New Roman"/>
          <w:color w:val="222222"/>
          <w:sz w:val="24"/>
          <w:szCs w:val="24"/>
        </w:rPr>
      </w:pPr>
    </w:p>
    <w:p w:rsidR="007A5CF6" w:rsidRPr="007A5CF6" w:rsidRDefault="007A5CF6" w:rsidP="007A5CF6">
      <w:pPr>
        <w:rPr>
          <w:rFonts w:ascii="Times New Roman" w:eastAsia="Times New Roman" w:hAnsi="Times New Roman"/>
          <w:color w:val="222222"/>
          <w:sz w:val="24"/>
          <w:szCs w:val="24"/>
        </w:rPr>
      </w:pPr>
    </w:p>
    <w:p w:rsidR="007A5CF6" w:rsidRDefault="007A5CF6" w:rsidP="007A5CF6">
      <w:pPr>
        <w:rPr>
          <w:rFonts w:ascii="Times New Roman" w:eastAsia="Times New Roman" w:hAnsi="Times New Roman"/>
          <w:color w:val="222222"/>
          <w:sz w:val="20"/>
          <w:szCs w:val="20"/>
        </w:rPr>
      </w:pPr>
    </w:p>
    <w:p w:rsidR="007A5CF6" w:rsidRDefault="007A5CF6" w:rsidP="007A5CF6">
      <w:pPr>
        <w:rPr>
          <w:rFonts w:ascii="Times New Roman" w:eastAsia="Times New Roman" w:hAnsi="Times New Roman"/>
          <w:color w:val="222222"/>
          <w:sz w:val="20"/>
          <w:szCs w:val="20"/>
        </w:rPr>
      </w:pPr>
    </w:p>
    <w:p w:rsidR="007A5CF6" w:rsidRDefault="007A5CF6" w:rsidP="007A5CF6">
      <w:pPr>
        <w:rPr>
          <w:rFonts w:ascii="Times New Roman" w:eastAsia="Times New Roman" w:hAnsi="Times New Roman"/>
          <w:color w:val="222222"/>
          <w:sz w:val="20"/>
          <w:szCs w:val="20"/>
        </w:rPr>
      </w:pPr>
    </w:p>
    <w:p w:rsidR="007A5CF6" w:rsidRDefault="007A5CF6" w:rsidP="007A5CF6">
      <w:pPr>
        <w:rPr>
          <w:rFonts w:ascii="Times New Roman" w:eastAsia="Times New Roman" w:hAnsi="Times New Roman"/>
          <w:color w:val="222222"/>
          <w:sz w:val="20"/>
          <w:szCs w:val="20"/>
        </w:rPr>
      </w:pPr>
    </w:p>
    <w:p w:rsidR="00477F3A" w:rsidRDefault="00477F3A" w:rsidP="007A5CF6">
      <w:pPr>
        <w:rPr>
          <w:rFonts w:ascii="Times New Roman" w:eastAsia="Times New Roman" w:hAnsi="Times New Roman"/>
          <w:color w:val="222222"/>
          <w:sz w:val="20"/>
          <w:szCs w:val="20"/>
        </w:rPr>
      </w:pPr>
    </w:p>
    <w:p w:rsidR="007A5CF6" w:rsidRDefault="007A5CF6" w:rsidP="007A5CF6">
      <w:pPr>
        <w:rPr>
          <w:rFonts w:ascii="Times New Roman" w:eastAsia="Times New Roman" w:hAnsi="Times New Roman"/>
          <w:color w:val="222222"/>
          <w:sz w:val="20"/>
          <w:szCs w:val="20"/>
        </w:rPr>
      </w:pPr>
    </w:p>
    <w:p w:rsidR="007A5CF6" w:rsidRDefault="007A5CF6" w:rsidP="007A5CF6">
      <w:pPr>
        <w:rPr>
          <w:rFonts w:ascii="Times New Roman" w:eastAsia="Times New Roman" w:hAnsi="Times New Roman"/>
          <w:color w:val="222222"/>
          <w:sz w:val="20"/>
          <w:szCs w:val="20"/>
        </w:rPr>
      </w:pPr>
    </w:p>
    <w:p w:rsidR="00557BAD" w:rsidRPr="00477F3A" w:rsidRDefault="00477F3A" w:rsidP="00C31D7E">
      <w:pPr>
        <w:jc w:val="center"/>
        <w:rPr>
          <w:rFonts w:ascii="Times New Roman" w:eastAsia="Times New Roman" w:hAnsi="Times New Roman"/>
          <w:color w:val="222222"/>
          <w:sz w:val="20"/>
          <w:szCs w:val="20"/>
        </w:rPr>
      </w:pPr>
      <w:r>
        <w:rPr>
          <w:rFonts w:ascii="Times New Roman" w:eastAsia="Times New Roman" w:hAnsi="Times New Roman"/>
          <w:color w:val="222222"/>
          <w:sz w:val="20"/>
          <w:szCs w:val="20"/>
        </w:rPr>
        <w:br w:type="page"/>
      </w:r>
      <w:r w:rsidR="001205E4" w:rsidRPr="00EB072F">
        <w:rPr>
          <w:rFonts w:ascii="Times New Roman" w:hAnsi="Times New Roman"/>
          <w:b/>
          <w:sz w:val="24"/>
          <w:szCs w:val="24"/>
        </w:rPr>
        <w:lastRenderedPageBreak/>
        <w:t>INTELLECTUAL PROPERTY RIGHT (IPR) POLICY OF NATIONAL INSTITUTE OF TECHNOLOGY (NIT), RAIPUR</w:t>
      </w:r>
    </w:p>
    <w:p w:rsidR="00AE1F12" w:rsidRPr="00EB072F" w:rsidRDefault="00AE1F12" w:rsidP="00EB072F">
      <w:pPr>
        <w:spacing w:after="0" w:line="360" w:lineRule="auto"/>
        <w:jc w:val="both"/>
        <w:rPr>
          <w:rFonts w:ascii="Times New Roman" w:hAnsi="Times New Roman"/>
          <w:b/>
          <w:sz w:val="24"/>
          <w:szCs w:val="24"/>
        </w:rPr>
      </w:pPr>
    </w:p>
    <w:p w:rsidR="00557BAD" w:rsidRPr="00EB072F" w:rsidRDefault="001205E4" w:rsidP="00EB072F">
      <w:pPr>
        <w:pStyle w:val="ListParagraph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PREAMBLE</w:t>
      </w:r>
    </w:p>
    <w:p w:rsidR="00557BAD" w:rsidRPr="00EB072F" w:rsidRDefault="00EB072F" w:rsidP="00EB072F">
      <w:pPr>
        <w:pStyle w:val="ListParagraph1"/>
        <w:spacing w:after="0" w:line="360" w:lineRule="auto"/>
        <w:ind w:left="360"/>
        <w:jc w:val="both"/>
        <w:rPr>
          <w:rFonts w:ascii="Times New Roman" w:hAnsi="Times New Roman"/>
          <w:color w:val="000000"/>
          <w:sz w:val="24"/>
          <w:szCs w:val="24"/>
        </w:rPr>
      </w:pPr>
      <w:r>
        <w:rPr>
          <w:rFonts w:ascii="Times New Roman" w:hAnsi="Times New Roman"/>
          <w:sz w:val="24"/>
          <w:szCs w:val="24"/>
        </w:rPr>
        <w:tab/>
      </w:r>
      <w:r w:rsidR="001205E4" w:rsidRPr="00EB072F">
        <w:rPr>
          <w:rFonts w:ascii="Times New Roman" w:hAnsi="Times New Roman"/>
          <w:sz w:val="24"/>
          <w:szCs w:val="24"/>
        </w:rPr>
        <w:t xml:space="preserve">National Institute of Technology, Raipur </w:t>
      </w:r>
      <w:r w:rsidR="001205E4" w:rsidRPr="00EB072F">
        <w:rPr>
          <w:rFonts w:ascii="Times New Roman" w:hAnsi="Times New Roman"/>
          <w:color w:val="000000"/>
          <w:sz w:val="24"/>
          <w:szCs w:val="24"/>
        </w:rPr>
        <w:t xml:space="preserve">(hereinafter referred to as NITRR or the Institute) </w:t>
      </w:r>
      <w:r w:rsidR="001205E4" w:rsidRPr="00EB072F">
        <w:rPr>
          <w:rFonts w:ascii="Times New Roman" w:hAnsi="Times New Roman"/>
          <w:sz w:val="24"/>
          <w:szCs w:val="24"/>
        </w:rPr>
        <w:t>is committed to the challenging task of development of technical education by preparing seasoned graduates in highly sophisticated field of engineering and technology. Development of India as an emerging industrial power is a demanding exercise as it involves the combination of cost effectiveness and efficiency along with producing world-class technology at the cutting edge</w:t>
      </w:r>
      <w:r w:rsidR="001205E4" w:rsidRPr="00EB072F">
        <w:rPr>
          <w:rFonts w:ascii="Times New Roman" w:hAnsi="Times New Roman"/>
          <w:color w:val="333333"/>
          <w:sz w:val="24"/>
          <w:szCs w:val="24"/>
          <w:shd w:val="clear" w:color="auto" w:fill="EEEEEE"/>
        </w:rPr>
        <w:t>.</w:t>
      </w:r>
      <w:r w:rsidR="001205E4" w:rsidRPr="00EB072F">
        <w:rPr>
          <w:rFonts w:ascii="Times New Roman" w:hAnsi="Times New Roman"/>
          <w:color w:val="000000"/>
          <w:sz w:val="24"/>
          <w:szCs w:val="24"/>
        </w:rPr>
        <w:t xml:space="preserve"> The institute promotes development of new ideas and innovations in technology and science and</w:t>
      </w:r>
      <w:r w:rsidR="001205E4" w:rsidRPr="00EB072F">
        <w:rPr>
          <w:rFonts w:ascii="Times New Roman" w:hAnsi="Times New Roman"/>
          <w:color w:val="231F20"/>
          <w:sz w:val="24"/>
          <w:szCs w:val="24"/>
        </w:rPr>
        <w:t xml:space="preserve"> encourages the production of creative and scholarly works and the development of new and useful materials, devices, processes, and other intellectual property, some of which may have potential commercial value. The Institute also understands its role in</w:t>
      </w:r>
      <w:r w:rsidR="001205E4" w:rsidRPr="00EB072F">
        <w:rPr>
          <w:rFonts w:ascii="Times New Roman" w:hAnsi="Times New Roman"/>
          <w:color w:val="000000"/>
          <w:sz w:val="24"/>
          <w:szCs w:val="24"/>
        </w:rPr>
        <w:t xml:space="preserve"> contributing effectively to the national </w:t>
      </w:r>
      <w:r w:rsidR="005013B5" w:rsidRPr="00EB072F">
        <w:rPr>
          <w:rFonts w:ascii="Times New Roman" w:hAnsi="Times New Roman"/>
          <w:color w:val="000000"/>
          <w:sz w:val="24"/>
          <w:szCs w:val="24"/>
        </w:rPr>
        <w:t>endeavor</w:t>
      </w:r>
      <w:r w:rsidR="001205E4" w:rsidRPr="00EB072F">
        <w:rPr>
          <w:rFonts w:ascii="Times New Roman" w:hAnsi="Times New Roman"/>
          <w:color w:val="000000"/>
          <w:sz w:val="24"/>
          <w:szCs w:val="24"/>
        </w:rPr>
        <w:t xml:space="preserve"> of producing quality human resource of world class standard by developing a sustainable technical education system, to meet the changing technological needs of the country incorporating relevant social concerns and to build an environment to create and propagate innovative technologies for the economic development of the nation.</w:t>
      </w:r>
    </w:p>
    <w:p w:rsidR="00C62DE0" w:rsidRPr="00EB072F" w:rsidRDefault="005013B5" w:rsidP="00EB072F">
      <w:pPr>
        <w:pStyle w:val="ListParagraph1"/>
        <w:spacing w:after="0" w:line="360" w:lineRule="auto"/>
        <w:ind w:left="360" w:hanging="360"/>
        <w:jc w:val="both"/>
        <w:rPr>
          <w:rFonts w:ascii="Times New Roman" w:hAnsi="Times New Roman"/>
          <w:sz w:val="24"/>
          <w:szCs w:val="24"/>
        </w:rPr>
      </w:pPr>
      <w:r w:rsidRPr="00EB072F">
        <w:rPr>
          <w:rFonts w:ascii="Times New Roman" w:hAnsi="Times New Roman"/>
          <w:sz w:val="24"/>
          <w:szCs w:val="24"/>
        </w:rPr>
        <w:t xml:space="preserve">  </w:t>
      </w:r>
      <w:r w:rsidR="00165505">
        <w:rPr>
          <w:rFonts w:ascii="Times New Roman" w:hAnsi="Times New Roman"/>
          <w:sz w:val="24"/>
          <w:szCs w:val="24"/>
        </w:rPr>
        <w:tab/>
      </w:r>
      <w:r w:rsidR="00165505">
        <w:rPr>
          <w:rFonts w:ascii="Times New Roman" w:hAnsi="Times New Roman"/>
          <w:sz w:val="24"/>
          <w:szCs w:val="24"/>
        </w:rPr>
        <w:tab/>
      </w:r>
      <w:r w:rsidR="001205E4" w:rsidRPr="00EB072F">
        <w:rPr>
          <w:rFonts w:ascii="Times New Roman" w:hAnsi="Times New Roman"/>
          <w:sz w:val="24"/>
          <w:szCs w:val="24"/>
        </w:rPr>
        <w:t xml:space="preserve">The faculty and staff of the Institute are engaged in research and development activities that many a times result in generation of intellectual property (IP). These may be in form of patents, copyrights, trademarks, designs, processes or any other invention that may be commercialized. In order to safeguard the IP and its ownership and to continuously encourage the development of such IP, the Institute has drafted its own intellectual property rights policy (hereinafter referred as the Policy). The objective of the Policy is to </w:t>
      </w:r>
      <w:r w:rsidR="00C62DE0" w:rsidRPr="00EB072F">
        <w:rPr>
          <w:rFonts w:ascii="Times New Roman" w:hAnsi="Times New Roman"/>
          <w:sz w:val="24"/>
          <w:szCs w:val="24"/>
        </w:rPr>
        <w:t xml:space="preserve">provide the researchers an atmosphere favorable for research and set forth the guidelines for ownership and commercialization of the IP. </w:t>
      </w:r>
    </w:p>
    <w:p w:rsidR="00141013" w:rsidRDefault="00141013" w:rsidP="00EB072F">
      <w:pPr>
        <w:pStyle w:val="NoSpacing1"/>
        <w:spacing w:after="0" w:line="360" w:lineRule="auto"/>
        <w:ind w:left="360"/>
        <w:jc w:val="center"/>
        <w:rPr>
          <w:rFonts w:ascii="Times New Roman" w:hAnsi="Times New Roman"/>
          <w:b/>
          <w:sz w:val="24"/>
          <w:szCs w:val="24"/>
        </w:rPr>
      </w:pPr>
    </w:p>
    <w:p w:rsidR="00141013" w:rsidRPr="00EB072F" w:rsidRDefault="00141013" w:rsidP="00EB072F">
      <w:pPr>
        <w:pStyle w:val="NoSpacing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O</w:t>
      </w:r>
      <w:r w:rsidR="001205E4" w:rsidRPr="00EB072F">
        <w:rPr>
          <w:rFonts w:ascii="Times New Roman" w:hAnsi="Times New Roman"/>
          <w:b/>
          <w:sz w:val="24"/>
          <w:szCs w:val="24"/>
        </w:rPr>
        <w:t>BJECTIVES</w:t>
      </w:r>
    </w:p>
    <w:p w:rsidR="00557BAD" w:rsidRPr="00EB072F" w:rsidRDefault="00165505" w:rsidP="00EB072F">
      <w:pPr>
        <w:spacing w:after="0" w:line="360" w:lineRule="auto"/>
        <w:ind w:firstLine="180"/>
        <w:jc w:val="both"/>
        <w:rPr>
          <w:rFonts w:ascii="Times New Roman" w:hAnsi="Times New Roman"/>
          <w:sz w:val="24"/>
          <w:szCs w:val="24"/>
        </w:rPr>
      </w:pPr>
      <w:r>
        <w:rPr>
          <w:rFonts w:ascii="Times New Roman" w:hAnsi="Times New Roman"/>
          <w:sz w:val="24"/>
          <w:szCs w:val="24"/>
        </w:rPr>
        <w:t xml:space="preserve">   </w:t>
      </w:r>
      <w:r w:rsidR="001205E4" w:rsidRPr="00EB072F">
        <w:rPr>
          <w:rFonts w:ascii="Times New Roman" w:hAnsi="Times New Roman"/>
          <w:sz w:val="24"/>
          <w:szCs w:val="24"/>
        </w:rPr>
        <w:t>The objectives of the policy are as follows:</w:t>
      </w:r>
    </w:p>
    <w:p w:rsidR="00557BAD" w:rsidRPr="00EB072F" w:rsidRDefault="001205E4" w:rsidP="00EB072F">
      <w:pPr>
        <w:pStyle w:val="ListParagraph1"/>
        <w:numPr>
          <w:ilvl w:val="0"/>
          <w:numId w:val="2"/>
        </w:numPr>
        <w:spacing w:after="0" w:line="360" w:lineRule="auto"/>
        <w:jc w:val="both"/>
        <w:rPr>
          <w:rFonts w:ascii="Times New Roman" w:hAnsi="Times New Roman"/>
          <w:sz w:val="24"/>
          <w:szCs w:val="24"/>
        </w:rPr>
      </w:pPr>
      <w:r w:rsidRPr="00EB072F">
        <w:rPr>
          <w:rFonts w:ascii="Times New Roman" w:hAnsi="Times New Roman"/>
          <w:sz w:val="24"/>
          <w:szCs w:val="24"/>
        </w:rPr>
        <w:t>To provide an encouraging environment for research and development for generation of IP to the faculty, students and other researchers associated with the Institute.</w:t>
      </w:r>
    </w:p>
    <w:p w:rsidR="00557BAD" w:rsidRPr="00EB072F" w:rsidRDefault="001205E4" w:rsidP="00EB072F">
      <w:pPr>
        <w:pStyle w:val="ListParagraph1"/>
        <w:numPr>
          <w:ilvl w:val="0"/>
          <w:numId w:val="2"/>
        </w:numPr>
        <w:spacing w:after="0" w:line="360" w:lineRule="auto"/>
        <w:jc w:val="both"/>
        <w:rPr>
          <w:rFonts w:ascii="Times New Roman" w:hAnsi="Times New Roman"/>
          <w:sz w:val="24"/>
          <w:szCs w:val="24"/>
        </w:rPr>
      </w:pPr>
      <w:r w:rsidRPr="00EB072F">
        <w:rPr>
          <w:rFonts w:ascii="Times New Roman" w:hAnsi="Times New Roman"/>
          <w:sz w:val="24"/>
          <w:szCs w:val="24"/>
        </w:rPr>
        <w:lastRenderedPageBreak/>
        <w:t>To provide support in every possible way to the inventors of the IP associated with the Institute and safeguard the IP developed.</w:t>
      </w:r>
    </w:p>
    <w:p w:rsidR="00557BAD" w:rsidRPr="00EB072F" w:rsidRDefault="001205E4" w:rsidP="00EB072F">
      <w:pPr>
        <w:pStyle w:val="ListParagraph1"/>
        <w:numPr>
          <w:ilvl w:val="0"/>
          <w:numId w:val="2"/>
        </w:numPr>
        <w:spacing w:after="0" w:line="360" w:lineRule="auto"/>
        <w:jc w:val="both"/>
        <w:rPr>
          <w:rFonts w:ascii="Times New Roman" w:hAnsi="Times New Roman"/>
          <w:sz w:val="24"/>
          <w:szCs w:val="24"/>
        </w:rPr>
      </w:pPr>
      <w:r w:rsidRPr="00EB072F">
        <w:rPr>
          <w:rFonts w:ascii="Times New Roman" w:hAnsi="Times New Roman"/>
          <w:sz w:val="24"/>
          <w:szCs w:val="24"/>
        </w:rPr>
        <w:t>To formulate the regulations and guidelines regarding ownership of the IP and revenue sharing upon commercial exploitation of the IP.</w:t>
      </w:r>
    </w:p>
    <w:p w:rsidR="00557BAD" w:rsidRPr="00EB072F" w:rsidRDefault="001205E4" w:rsidP="00EB072F">
      <w:pPr>
        <w:pStyle w:val="ListParagraph1"/>
        <w:numPr>
          <w:ilvl w:val="0"/>
          <w:numId w:val="2"/>
        </w:numPr>
        <w:spacing w:after="0" w:line="360" w:lineRule="auto"/>
        <w:jc w:val="both"/>
        <w:rPr>
          <w:rFonts w:ascii="Times New Roman" w:hAnsi="Times New Roman"/>
          <w:sz w:val="24"/>
          <w:szCs w:val="24"/>
        </w:rPr>
      </w:pPr>
      <w:r w:rsidRPr="00EB072F">
        <w:rPr>
          <w:rFonts w:ascii="Times New Roman" w:hAnsi="Times New Roman"/>
          <w:sz w:val="24"/>
          <w:szCs w:val="24"/>
        </w:rPr>
        <w:t>To provide legal support to the inventors against any case of unauthorized use of IP.</w:t>
      </w:r>
    </w:p>
    <w:p w:rsidR="00557BAD" w:rsidRDefault="001205E4" w:rsidP="00EB072F">
      <w:pPr>
        <w:pStyle w:val="ListParagraph1"/>
        <w:numPr>
          <w:ilvl w:val="0"/>
          <w:numId w:val="2"/>
        </w:numPr>
        <w:spacing w:after="0" w:line="360" w:lineRule="auto"/>
        <w:jc w:val="both"/>
        <w:rPr>
          <w:rFonts w:ascii="Times New Roman" w:hAnsi="Times New Roman"/>
          <w:sz w:val="24"/>
          <w:szCs w:val="24"/>
        </w:rPr>
      </w:pPr>
      <w:r w:rsidRPr="00EB072F">
        <w:rPr>
          <w:rFonts w:ascii="Times New Roman" w:hAnsi="Times New Roman"/>
          <w:sz w:val="24"/>
          <w:szCs w:val="24"/>
        </w:rPr>
        <w:t xml:space="preserve">To create awareness among the students, staff and faculty likewise about the IP. </w:t>
      </w:r>
    </w:p>
    <w:p w:rsidR="00AE1F12" w:rsidRPr="00EB072F" w:rsidRDefault="00AE1F12" w:rsidP="00AE1F12">
      <w:pPr>
        <w:pStyle w:val="ListParagraph1"/>
        <w:spacing w:after="0" w:line="360" w:lineRule="auto"/>
        <w:jc w:val="both"/>
        <w:rPr>
          <w:rFonts w:ascii="Times New Roman" w:hAnsi="Times New Roman"/>
          <w:sz w:val="24"/>
          <w:szCs w:val="24"/>
        </w:rPr>
      </w:pPr>
    </w:p>
    <w:p w:rsidR="00557BAD" w:rsidRPr="00EB072F" w:rsidRDefault="001205E4" w:rsidP="00EB072F">
      <w:pPr>
        <w:pStyle w:val="ListParagraph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DEFINITIONS</w:t>
      </w:r>
    </w:p>
    <w:p w:rsidR="00557BAD" w:rsidRPr="00EB072F" w:rsidRDefault="001205E4" w:rsidP="00321056">
      <w:pPr>
        <w:pStyle w:val="ListParagraph1"/>
        <w:numPr>
          <w:ilvl w:val="1"/>
          <w:numId w:val="1"/>
        </w:numPr>
        <w:spacing w:after="0" w:line="360" w:lineRule="auto"/>
        <w:ind w:left="720" w:hanging="360"/>
        <w:jc w:val="both"/>
        <w:rPr>
          <w:rFonts w:ascii="Times New Roman" w:hAnsi="Times New Roman"/>
          <w:sz w:val="24"/>
          <w:szCs w:val="24"/>
        </w:rPr>
      </w:pPr>
      <w:r w:rsidRPr="00EB072F">
        <w:rPr>
          <w:rFonts w:ascii="Times New Roman" w:hAnsi="Times New Roman"/>
          <w:b/>
          <w:sz w:val="24"/>
          <w:szCs w:val="24"/>
        </w:rPr>
        <w:t xml:space="preserve">“Director” </w:t>
      </w:r>
      <w:r w:rsidRPr="00EB072F">
        <w:rPr>
          <w:rFonts w:ascii="Times New Roman" w:hAnsi="Times New Roman"/>
          <w:sz w:val="24"/>
          <w:szCs w:val="24"/>
        </w:rPr>
        <w:t>means the Director of National Institute of Technology, Raipur.</w:t>
      </w:r>
    </w:p>
    <w:p w:rsidR="00557BAD" w:rsidRPr="00EB072F" w:rsidRDefault="001205E4" w:rsidP="00321056">
      <w:pPr>
        <w:pStyle w:val="ListParagraph1"/>
        <w:numPr>
          <w:ilvl w:val="1"/>
          <w:numId w:val="1"/>
        </w:numPr>
        <w:spacing w:after="0" w:line="360" w:lineRule="auto"/>
        <w:ind w:left="720" w:hanging="360"/>
        <w:jc w:val="both"/>
        <w:rPr>
          <w:rFonts w:ascii="Times New Roman" w:hAnsi="Times New Roman"/>
          <w:sz w:val="24"/>
          <w:szCs w:val="24"/>
        </w:rPr>
      </w:pPr>
      <w:r w:rsidRPr="00EB072F">
        <w:rPr>
          <w:rFonts w:ascii="Times New Roman" w:hAnsi="Times New Roman"/>
          <w:b/>
          <w:sz w:val="24"/>
          <w:szCs w:val="24"/>
        </w:rPr>
        <w:t xml:space="preserve">“Dean, R&amp;C” </w:t>
      </w:r>
      <w:r w:rsidRPr="00EB072F">
        <w:rPr>
          <w:rFonts w:ascii="Times New Roman" w:hAnsi="Times New Roman"/>
          <w:sz w:val="24"/>
          <w:szCs w:val="24"/>
        </w:rPr>
        <w:t xml:space="preserve">means the Dean of Research &amp; Consultancy of National Institute of </w:t>
      </w:r>
      <w:r w:rsidR="004E1720" w:rsidRPr="00EB072F">
        <w:rPr>
          <w:rFonts w:ascii="Times New Roman" w:hAnsi="Times New Roman"/>
          <w:sz w:val="24"/>
          <w:szCs w:val="24"/>
        </w:rPr>
        <w:t xml:space="preserve">     </w:t>
      </w:r>
      <w:r w:rsidR="003E72D9" w:rsidRPr="00EB072F">
        <w:rPr>
          <w:rFonts w:ascii="Times New Roman" w:hAnsi="Times New Roman"/>
          <w:sz w:val="24"/>
          <w:szCs w:val="24"/>
        </w:rPr>
        <w:t xml:space="preserve">   </w:t>
      </w:r>
      <w:r w:rsidRPr="00EB072F">
        <w:rPr>
          <w:rFonts w:ascii="Times New Roman" w:hAnsi="Times New Roman"/>
          <w:sz w:val="24"/>
          <w:szCs w:val="24"/>
        </w:rPr>
        <w:t>Technology, Raipur.</w:t>
      </w:r>
    </w:p>
    <w:p w:rsidR="00263D07" w:rsidRPr="00321056" w:rsidRDefault="001205E4" w:rsidP="00321056">
      <w:pPr>
        <w:pStyle w:val="ListParagraph1"/>
        <w:numPr>
          <w:ilvl w:val="1"/>
          <w:numId w:val="1"/>
        </w:numPr>
        <w:spacing w:after="0" w:line="360" w:lineRule="auto"/>
        <w:ind w:left="720" w:hanging="360"/>
        <w:jc w:val="both"/>
        <w:rPr>
          <w:rFonts w:ascii="Times New Roman" w:hAnsi="Times New Roman"/>
          <w:color w:val="231F20"/>
          <w:sz w:val="24"/>
          <w:szCs w:val="24"/>
        </w:rPr>
      </w:pPr>
      <w:r w:rsidRPr="00321056">
        <w:rPr>
          <w:rFonts w:ascii="Times New Roman" w:hAnsi="Times New Roman"/>
          <w:b/>
          <w:sz w:val="24"/>
          <w:szCs w:val="24"/>
        </w:rPr>
        <w:t xml:space="preserve">“Intellectual property” </w:t>
      </w:r>
      <w:r w:rsidRPr="00321056">
        <w:rPr>
          <w:rFonts w:ascii="Times New Roman" w:hAnsi="Times New Roman"/>
          <w:color w:val="231F20"/>
          <w:sz w:val="24"/>
          <w:szCs w:val="24"/>
        </w:rPr>
        <w:t xml:space="preserve">is defined as the tangible or intangible results of research, development, teaching, or other intellectual activity and includes patents, copyrights, designs, trademarks, service marks, logos etc. </w:t>
      </w:r>
      <w:r w:rsidRPr="00321056">
        <w:rPr>
          <w:rFonts w:ascii="Times New Roman" w:hAnsi="Times New Roman"/>
          <w:color w:val="000000"/>
          <w:sz w:val="24"/>
          <w:szCs w:val="24"/>
        </w:rPr>
        <w:t xml:space="preserve">Any additional information regarding these intellectual properties can be obtained from the </w:t>
      </w:r>
      <w:r w:rsidR="00141013" w:rsidRPr="00321056">
        <w:rPr>
          <w:rFonts w:ascii="Times New Roman" w:hAnsi="Times New Roman"/>
          <w:color w:val="000000"/>
          <w:sz w:val="24"/>
          <w:szCs w:val="24"/>
        </w:rPr>
        <w:t xml:space="preserve">  </w:t>
      </w:r>
      <w:r w:rsidRPr="00321056">
        <w:rPr>
          <w:rFonts w:ascii="Times New Roman" w:hAnsi="Times New Roman"/>
          <w:color w:val="000000"/>
          <w:sz w:val="24"/>
          <w:szCs w:val="24"/>
        </w:rPr>
        <w:t>website of Controller General of Patents, designs and trademarks.</w:t>
      </w:r>
      <w:r w:rsidRPr="00321056">
        <w:rPr>
          <w:rFonts w:ascii="Times New Roman" w:hAnsi="Times New Roman"/>
          <w:color w:val="231F20"/>
          <w:sz w:val="24"/>
          <w:szCs w:val="24"/>
        </w:rPr>
        <w:t xml:space="preserve"> (</w:t>
      </w:r>
      <w:hyperlink r:id="rId11" w:history="1">
        <w:r w:rsidRPr="00321056">
          <w:rPr>
            <w:rStyle w:val="Hyperlink"/>
            <w:rFonts w:ascii="Times New Roman" w:hAnsi="Times New Roman"/>
            <w:sz w:val="24"/>
            <w:szCs w:val="24"/>
          </w:rPr>
          <w:t>http://www.ipindia.nic.in</w:t>
        </w:r>
      </w:hyperlink>
      <w:r w:rsidRPr="00321056">
        <w:rPr>
          <w:rFonts w:ascii="Times New Roman" w:hAnsi="Times New Roman"/>
          <w:color w:val="231F20"/>
          <w:sz w:val="24"/>
          <w:szCs w:val="24"/>
        </w:rPr>
        <w:t>)</w:t>
      </w:r>
      <w:r w:rsidR="00165505" w:rsidRPr="00321056">
        <w:rPr>
          <w:rFonts w:ascii="Times New Roman" w:hAnsi="Times New Roman"/>
          <w:color w:val="231F20"/>
          <w:sz w:val="24"/>
          <w:szCs w:val="24"/>
        </w:rPr>
        <w:t>.</w:t>
      </w:r>
    </w:p>
    <w:p w:rsidR="00263D07" w:rsidRPr="00AE1F12" w:rsidRDefault="00F06021" w:rsidP="00321056">
      <w:pPr>
        <w:pStyle w:val="ListParagraph1"/>
        <w:tabs>
          <w:tab w:val="left" w:pos="540"/>
          <w:tab w:val="left" w:pos="810"/>
        </w:tabs>
        <w:spacing w:after="0" w:line="360" w:lineRule="auto"/>
        <w:ind w:hanging="360"/>
        <w:jc w:val="both"/>
        <w:rPr>
          <w:rFonts w:ascii="Times New Roman" w:hAnsi="Times New Roman"/>
          <w:color w:val="231F20"/>
          <w:sz w:val="24"/>
          <w:szCs w:val="24"/>
        </w:rPr>
      </w:pPr>
      <w:r w:rsidRPr="00AE1F12">
        <w:rPr>
          <w:rFonts w:ascii="Times New Roman" w:hAnsi="Times New Roman"/>
          <w:color w:val="231F20"/>
          <w:sz w:val="24"/>
          <w:szCs w:val="24"/>
        </w:rPr>
        <w:t>3.</w:t>
      </w:r>
      <w:r w:rsidR="00477F3A">
        <w:rPr>
          <w:rFonts w:ascii="Times New Roman" w:hAnsi="Times New Roman"/>
          <w:color w:val="231F20"/>
          <w:sz w:val="24"/>
          <w:szCs w:val="24"/>
        </w:rPr>
        <w:t>4</w:t>
      </w:r>
      <w:r w:rsidRPr="00AE1F12">
        <w:rPr>
          <w:rFonts w:ascii="Times New Roman" w:hAnsi="Times New Roman"/>
          <w:color w:val="231F20"/>
          <w:sz w:val="24"/>
          <w:szCs w:val="24"/>
        </w:rPr>
        <w:t xml:space="preserve"> </w:t>
      </w:r>
      <w:r w:rsidR="001205E4" w:rsidRPr="00AE1F12">
        <w:rPr>
          <w:rFonts w:ascii="Times New Roman" w:hAnsi="Times New Roman"/>
          <w:color w:val="231F20"/>
          <w:sz w:val="24"/>
          <w:szCs w:val="24"/>
        </w:rPr>
        <w:t>“Copyright” means the exclusive right granted by law for a certain period of time to an author</w:t>
      </w:r>
      <w:r w:rsidR="00AE1F12">
        <w:rPr>
          <w:rFonts w:ascii="Times New Roman" w:hAnsi="Times New Roman"/>
          <w:color w:val="231F20"/>
          <w:sz w:val="24"/>
          <w:szCs w:val="24"/>
        </w:rPr>
        <w:t xml:space="preserve"> </w:t>
      </w:r>
      <w:r w:rsidR="001205E4" w:rsidRPr="00AE1F12">
        <w:rPr>
          <w:rFonts w:ascii="Times New Roman" w:hAnsi="Times New Roman"/>
          <w:color w:val="231F20"/>
          <w:sz w:val="24"/>
          <w:szCs w:val="24"/>
        </w:rPr>
        <w:t>to reproduce, print, publish and sell copies of his or her creative work.  Copyright protection is available for most literary, musical, dramatic, and other types of creative work, including software, teaching materials, multimedia works, proposals, and research reports.</w:t>
      </w:r>
    </w:p>
    <w:p w:rsidR="00557BAD" w:rsidRPr="00EB072F" w:rsidRDefault="00477F3A" w:rsidP="00321056">
      <w:pPr>
        <w:pStyle w:val="ListParagraph1"/>
        <w:spacing w:after="0" w:line="360" w:lineRule="auto"/>
        <w:ind w:hanging="360"/>
        <w:jc w:val="both"/>
        <w:rPr>
          <w:rFonts w:ascii="Times New Roman" w:hAnsi="Times New Roman"/>
          <w:color w:val="000000"/>
          <w:sz w:val="24"/>
          <w:szCs w:val="24"/>
        </w:rPr>
      </w:pPr>
      <w:r>
        <w:rPr>
          <w:rFonts w:ascii="Times New Roman" w:hAnsi="Times New Roman"/>
          <w:color w:val="000000"/>
          <w:sz w:val="24"/>
          <w:szCs w:val="24"/>
        </w:rPr>
        <w:t>3.5</w:t>
      </w:r>
      <w:r w:rsidR="00263D07" w:rsidRPr="00EB072F">
        <w:rPr>
          <w:rFonts w:ascii="Times New Roman" w:hAnsi="Times New Roman"/>
          <w:color w:val="000000"/>
          <w:sz w:val="24"/>
          <w:szCs w:val="24"/>
        </w:rPr>
        <w:t xml:space="preserve"> </w:t>
      </w:r>
      <w:r w:rsidR="001205E4" w:rsidRPr="00EB072F">
        <w:rPr>
          <w:rFonts w:ascii="Times New Roman" w:hAnsi="Times New Roman"/>
          <w:color w:val="000000"/>
          <w:sz w:val="24"/>
          <w:szCs w:val="24"/>
        </w:rPr>
        <w:t>“</w:t>
      </w:r>
      <w:r w:rsidR="001205E4" w:rsidRPr="00EB072F">
        <w:rPr>
          <w:rFonts w:ascii="Times New Roman" w:hAnsi="Times New Roman"/>
          <w:b/>
          <w:color w:val="000000"/>
          <w:sz w:val="24"/>
          <w:szCs w:val="24"/>
        </w:rPr>
        <w:t>Faculty</w:t>
      </w:r>
      <w:r w:rsidR="001205E4" w:rsidRPr="00EB072F">
        <w:rPr>
          <w:rFonts w:ascii="Times New Roman" w:hAnsi="Times New Roman"/>
          <w:color w:val="000000"/>
          <w:sz w:val="24"/>
          <w:szCs w:val="24"/>
        </w:rPr>
        <w:t>” means teaching staff of National Institute of Technology, Raipur.</w:t>
      </w:r>
    </w:p>
    <w:p w:rsidR="00557BAD" w:rsidRPr="00EB072F" w:rsidRDefault="00477F3A" w:rsidP="00321056">
      <w:pPr>
        <w:pStyle w:val="ListParagraph1"/>
        <w:spacing w:after="0" w:line="360" w:lineRule="auto"/>
        <w:ind w:hanging="360"/>
        <w:jc w:val="both"/>
        <w:rPr>
          <w:rFonts w:ascii="Times New Roman" w:hAnsi="Times New Roman"/>
          <w:b/>
          <w:sz w:val="24"/>
          <w:szCs w:val="24"/>
        </w:rPr>
      </w:pPr>
      <w:r>
        <w:rPr>
          <w:rFonts w:ascii="Times New Roman" w:hAnsi="Times New Roman"/>
          <w:color w:val="000000"/>
          <w:sz w:val="24"/>
          <w:szCs w:val="24"/>
        </w:rPr>
        <w:t>3.6</w:t>
      </w:r>
      <w:r w:rsidR="00263D07" w:rsidRPr="00EB072F">
        <w:rPr>
          <w:rFonts w:ascii="Times New Roman" w:hAnsi="Times New Roman"/>
          <w:color w:val="000000"/>
          <w:sz w:val="24"/>
          <w:szCs w:val="24"/>
        </w:rPr>
        <w:t xml:space="preserve"> </w:t>
      </w:r>
      <w:r w:rsidR="001205E4" w:rsidRPr="00EB072F">
        <w:rPr>
          <w:rFonts w:ascii="Times New Roman" w:hAnsi="Times New Roman"/>
          <w:color w:val="000000"/>
          <w:sz w:val="24"/>
          <w:szCs w:val="24"/>
        </w:rPr>
        <w:t>“</w:t>
      </w:r>
      <w:r w:rsidR="001205E4" w:rsidRPr="00EB072F">
        <w:rPr>
          <w:rFonts w:ascii="Times New Roman" w:hAnsi="Times New Roman"/>
          <w:b/>
          <w:color w:val="000000"/>
          <w:sz w:val="24"/>
          <w:szCs w:val="24"/>
        </w:rPr>
        <w:t>Student</w:t>
      </w:r>
      <w:r w:rsidR="001205E4" w:rsidRPr="00EB072F">
        <w:rPr>
          <w:rFonts w:ascii="Times New Roman" w:hAnsi="Times New Roman"/>
          <w:color w:val="000000"/>
          <w:sz w:val="24"/>
          <w:szCs w:val="24"/>
        </w:rPr>
        <w:t>” means a person who has taken an admission in any of the courses offered by</w:t>
      </w:r>
      <w:r w:rsidR="00451780" w:rsidRPr="00EB072F">
        <w:rPr>
          <w:rFonts w:ascii="Times New Roman" w:hAnsi="Times New Roman"/>
          <w:color w:val="000000"/>
          <w:sz w:val="24"/>
          <w:szCs w:val="24"/>
        </w:rPr>
        <w:t xml:space="preserve"> </w:t>
      </w:r>
      <w:r w:rsidR="001205E4" w:rsidRPr="00EB072F">
        <w:rPr>
          <w:rFonts w:ascii="Times New Roman" w:hAnsi="Times New Roman"/>
          <w:color w:val="000000"/>
          <w:sz w:val="24"/>
          <w:szCs w:val="24"/>
        </w:rPr>
        <w:t>National Institute of Technology, Raipur.</w:t>
      </w:r>
    </w:p>
    <w:p w:rsidR="00451780" w:rsidRDefault="00451780" w:rsidP="00321056">
      <w:pPr>
        <w:pStyle w:val="ListParagraph1"/>
        <w:spacing w:after="0" w:line="360" w:lineRule="auto"/>
        <w:ind w:hanging="360"/>
        <w:jc w:val="both"/>
        <w:rPr>
          <w:rFonts w:ascii="Times New Roman" w:hAnsi="Times New Roman"/>
          <w:color w:val="000000"/>
          <w:sz w:val="24"/>
          <w:szCs w:val="24"/>
        </w:rPr>
      </w:pPr>
      <w:r w:rsidRPr="00EB072F">
        <w:rPr>
          <w:rFonts w:ascii="Times New Roman" w:hAnsi="Times New Roman"/>
          <w:color w:val="000000"/>
          <w:sz w:val="24"/>
          <w:szCs w:val="24"/>
        </w:rPr>
        <w:t>3.</w:t>
      </w:r>
      <w:r w:rsidR="00477F3A">
        <w:rPr>
          <w:rFonts w:ascii="Times New Roman" w:hAnsi="Times New Roman"/>
          <w:color w:val="000000"/>
          <w:sz w:val="24"/>
          <w:szCs w:val="24"/>
        </w:rPr>
        <w:t>7</w:t>
      </w:r>
      <w:r w:rsidRPr="00EB072F">
        <w:rPr>
          <w:rFonts w:ascii="Times New Roman" w:hAnsi="Times New Roman"/>
          <w:color w:val="000000"/>
          <w:sz w:val="24"/>
          <w:szCs w:val="24"/>
        </w:rPr>
        <w:t xml:space="preserve"> “</w:t>
      </w:r>
      <w:r w:rsidR="001205E4" w:rsidRPr="00EB072F">
        <w:rPr>
          <w:rFonts w:ascii="Times New Roman" w:hAnsi="Times New Roman"/>
          <w:b/>
          <w:color w:val="000000"/>
          <w:sz w:val="24"/>
          <w:szCs w:val="24"/>
        </w:rPr>
        <w:t>Inventor</w:t>
      </w:r>
      <w:r w:rsidR="001205E4" w:rsidRPr="00EB072F">
        <w:rPr>
          <w:rFonts w:ascii="Times New Roman" w:hAnsi="Times New Roman"/>
          <w:color w:val="000000"/>
          <w:sz w:val="24"/>
          <w:szCs w:val="24"/>
        </w:rPr>
        <w:t>” is the person/s who has something new with utilization of their creative minds.</w:t>
      </w:r>
    </w:p>
    <w:p w:rsidR="00AE1F12" w:rsidRPr="00EB072F" w:rsidRDefault="00AE1F12" w:rsidP="00EB072F">
      <w:pPr>
        <w:pStyle w:val="ListParagraph1"/>
        <w:spacing w:after="0" w:line="360" w:lineRule="auto"/>
        <w:ind w:left="360"/>
        <w:jc w:val="both"/>
        <w:rPr>
          <w:rFonts w:ascii="Times New Roman" w:hAnsi="Times New Roman"/>
          <w:color w:val="000000"/>
          <w:sz w:val="24"/>
          <w:szCs w:val="24"/>
        </w:rPr>
      </w:pPr>
    </w:p>
    <w:p w:rsidR="00557BAD" w:rsidRPr="00EB072F" w:rsidRDefault="001205E4" w:rsidP="00EB072F">
      <w:pPr>
        <w:pStyle w:val="ListParagraph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POLICY</w:t>
      </w:r>
    </w:p>
    <w:p w:rsidR="00557BAD" w:rsidRPr="00EB072F" w:rsidRDefault="001205E4" w:rsidP="00EB072F">
      <w:pPr>
        <w:pStyle w:val="ListParagraph1"/>
        <w:numPr>
          <w:ilvl w:val="1"/>
          <w:numId w:val="1"/>
        </w:numPr>
        <w:spacing w:after="0" w:line="360" w:lineRule="auto"/>
        <w:jc w:val="both"/>
        <w:rPr>
          <w:rFonts w:ascii="Times New Roman" w:hAnsi="Times New Roman"/>
          <w:b/>
          <w:sz w:val="24"/>
          <w:szCs w:val="24"/>
        </w:rPr>
      </w:pPr>
      <w:r w:rsidRPr="00EB072F">
        <w:rPr>
          <w:rFonts w:ascii="Times New Roman" w:hAnsi="Times New Roman"/>
          <w:b/>
          <w:sz w:val="24"/>
          <w:szCs w:val="24"/>
        </w:rPr>
        <w:t>IP EVALUATION</w:t>
      </w:r>
    </w:p>
    <w:p w:rsidR="00557BAD" w:rsidRPr="00EB072F" w:rsidRDefault="00165505" w:rsidP="00EB072F">
      <w:pPr>
        <w:pStyle w:val="NoSpacing1"/>
        <w:spacing w:after="0" w:line="360" w:lineRule="auto"/>
        <w:jc w:val="both"/>
        <w:rPr>
          <w:rFonts w:ascii="Times New Roman" w:hAnsi="Times New Roman"/>
          <w:b/>
          <w:sz w:val="24"/>
          <w:szCs w:val="24"/>
        </w:rPr>
      </w:pPr>
      <w:r>
        <w:rPr>
          <w:rFonts w:ascii="Times New Roman" w:hAnsi="Times New Roman"/>
          <w:sz w:val="24"/>
          <w:szCs w:val="24"/>
        </w:rPr>
        <w:tab/>
      </w:r>
      <w:r w:rsidR="001205E4" w:rsidRPr="00EB072F">
        <w:rPr>
          <w:rFonts w:ascii="Times New Roman" w:hAnsi="Times New Roman"/>
          <w:sz w:val="24"/>
          <w:szCs w:val="24"/>
        </w:rPr>
        <w:t xml:space="preserve">An institutional review committee for timely assessment and evaluation of intellectual </w:t>
      </w:r>
      <w:r w:rsidR="00451780" w:rsidRPr="00EB072F">
        <w:rPr>
          <w:rFonts w:ascii="Times New Roman" w:hAnsi="Times New Roman"/>
          <w:sz w:val="24"/>
          <w:szCs w:val="24"/>
        </w:rPr>
        <w:t>property</w:t>
      </w:r>
      <w:r w:rsidR="0043560A">
        <w:rPr>
          <w:rFonts w:ascii="Times New Roman" w:hAnsi="Times New Roman"/>
          <w:sz w:val="24"/>
          <w:szCs w:val="24"/>
        </w:rPr>
        <w:t xml:space="preserve"> </w:t>
      </w:r>
      <w:r w:rsidR="00451780" w:rsidRPr="00EB072F">
        <w:rPr>
          <w:rFonts w:ascii="Times New Roman" w:hAnsi="Times New Roman"/>
          <w:sz w:val="24"/>
          <w:szCs w:val="24"/>
        </w:rPr>
        <w:t>shall</w:t>
      </w:r>
      <w:r w:rsidR="001205E4" w:rsidRPr="00EB072F">
        <w:rPr>
          <w:rFonts w:ascii="Times New Roman" w:hAnsi="Times New Roman"/>
          <w:sz w:val="24"/>
          <w:szCs w:val="24"/>
        </w:rPr>
        <w:t xml:space="preserve"> be constituted by the Dean R&amp;C. The committee would constitute of Dean </w:t>
      </w:r>
      <w:r w:rsidR="001205E4" w:rsidRPr="00EB072F">
        <w:rPr>
          <w:rFonts w:ascii="Times New Roman" w:hAnsi="Times New Roman"/>
          <w:sz w:val="24"/>
          <w:szCs w:val="24"/>
        </w:rPr>
        <w:lastRenderedPageBreak/>
        <w:t xml:space="preserve">R&amp;C as chairman along with faculty experts from the field of invention and an IP expert. </w:t>
      </w:r>
      <w:r w:rsidR="001205E4" w:rsidRPr="00EB072F">
        <w:rPr>
          <w:rFonts w:ascii="Times New Roman" w:hAnsi="Times New Roman"/>
          <w:color w:val="000000"/>
          <w:sz w:val="24"/>
          <w:szCs w:val="24"/>
        </w:rPr>
        <w:t>The IP expert can be a person from the state nodal agency (Patent Information Centre from the Chhattisgarh Council of Science and Technology) who has expertise in evaluation and filing of IP.</w:t>
      </w:r>
      <w:r w:rsidR="001205E4" w:rsidRPr="00EB072F">
        <w:rPr>
          <w:rFonts w:ascii="Times New Roman" w:hAnsi="Times New Roman"/>
          <w:sz w:val="24"/>
          <w:szCs w:val="24"/>
        </w:rPr>
        <w:t xml:space="preserve"> In certain cases, external members fr</w:t>
      </w:r>
      <w:r w:rsidR="00A30120">
        <w:rPr>
          <w:rFonts w:ascii="Times New Roman" w:hAnsi="Times New Roman"/>
          <w:sz w:val="24"/>
          <w:szCs w:val="24"/>
        </w:rPr>
        <w:t>o</w:t>
      </w:r>
      <w:r w:rsidR="001205E4" w:rsidRPr="00EB072F">
        <w:rPr>
          <w:rFonts w:ascii="Times New Roman" w:hAnsi="Times New Roman"/>
          <w:sz w:val="24"/>
          <w:szCs w:val="24"/>
        </w:rPr>
        <w:t xml:space="preserve">m the institute can also be included in the review committee. The inventor can also suggest the names </w:t>
      </w:r>
      <w:r w:rsidR="002B72F2" w:rsidRPr="00EB072F">
        <w:rPr>
          <w:rFonts w:ascii="Times New Roman" w:hAnsi="Times New Roman"/>
          <w:sz w:val="24"/>
          <w:szCs w:val="24"/>
        </w:rPr>
        <w:t>of Members</w:t>
      </w:r>
      <w:r w:rsidR="001205E4" w:rsidRPr="00EB072F">
        <w:rPr>
          <w:rFonts w:ascii="Times New Roman" w:hAnsi="Times New Roman"/>
          <w:sz w:val="24"/>
          <w:szCs w:val="24"/>
        </w:rPr>
        <w:t xml:space="preserve"> of required expertise that can evaluate the creativity, originality and innovativeness of the </w:t>
      </w:r>
      <w:r w:rsidR="007F282D" w:rsidRPr="00EB072F">
        <w:rPr>
          <w:rFonts w:ascii="Times New Roman" w:hAnsi="Times New Roman"/>
          <w:sz w:val="24"/>
          <w:szCs w:val="24"/>
        </w:rPr>
        <w:t>invention.</w:t>
      </w:r>
      <w:r w:rsidR="007F282D">
        <w:rPr>
          <w:rFonts w:ascii="Times New Roman" w:hAnsi="Times New Roman"/>
          <w:sz w:val="24"/>
          <w:szCs w:val="24"/>
        </w:rPr>
        <w:t xml:space="preserve"> The</w:t>
      </w:r>
      <w:r w:rsidR="00A30120">
        <w:rPr>
          <w:rFonts w:ascii="Times New Roman" w:hAnsi="Times New Roman"/>
          <w:sz w:val="24"/>
          <w:szCs w:val="24"/>
        </w:rPr>
        <w:t xml:space="preserve"> inventor will have to make a presentation before the committee.</w:t>
      </w:r>
      <w:r w:rsidR="001205E4" w:rsidRPr="00EB072F">
        <w:rPr>
          <w:rFonts w:ascii="Times New Roman" w:hAnsi="Times New Roman"/>
          <w:sz w:val="24"/>
          <w:szCs w:val="24"/>
        </w:rPr>
        <w:t xml:space="preserve"> The objectives of the committee would be following:</w:t>
      </w:r>
    </w:p>
    <w:p w:rsidR="00557BAD" w:rsidRPr="00EB072F" w:rsidRDefault="001205E4" w:rsidP="0043560A">
      <w:pPr>
        <w:pStyle w:val="ListParagraph1"/>
        <w:numPr>
          <w:ilvl w:val="0"/>
          <w:numId w:val="3"/>
        </w:numPr>
        <w:spacing w:after="0" w:line="360" w:lineRule="auto"/>
        <w:ind w:left="1170" w:hanging="450"/>
        <w:jc w:val="both"/>
        <w:rPr>
          <w:rFonts w:ascii="Times New Roman" w:hAnsi="Times New Roman"/>
          <w:sz w:val="24"/>
          <w:szCs w:val="24"/>
        </w:rPr>
      </w:pPr>
      <w:r w:rsidRPr="00EB072F">
        <w:rPr>
          <w:rFonts w:ascii="Times New Roman" w:hAnsi="Times New Roman"/>
          <w:sz w:val="24"/>
          <w:szCs w:val="24"/>
        </w:rPr>
        <w:t xml:space="preserve">To determine and assign the ownership of the IP. </w:t>
      </w:r>
      <w:r w:rsidRPr="00EB072F">
        <w:rPr>
          <w:rFonts w:ascii="Times New Roman" w:hAnsi="Times New Roman"/>
          <w:color w:val="000000"/>
          <w:sz w:val="24"/>
          <w:szCs w:val="24"/>
        </w:rPr>
        <w:t>It is up to the committee to decide whether the ownership would be restricted to an individual, institute (institute projects) or a joint ownership in case of externally funded project.</w:t>
      </w:r>
    </w:p>
    <w:p w:rsidR="00557BAD" w:rsidRPr="00EB072F" w:rsidRDefault="001205E4" w:rsidP="0043560A">
      <w:pPr>
        <w:pStyle w:val="ListParagraph1"/>
        <w:numPr>
          <w:ilvl w:val="0"/>
          <w:numId w:val="3"/>
        </w:numPr>
        <w:spacing w:after="0" w:line="360" w:lineRule="auto"/>
        <w:ind w:left="1170" w:hanging="450"/>
        <w:jc w:val="both"/>
        <w:rPr>
          <w:rFonts w:ascii="Times New Roman" w:hAnsi="Times New Roman"/>
          <w:sz w:val="24"/>
          <w:szCs w:val="24"/>
        </w:rPr>
      </w:pPr>
      <w:r w:rsidRPr="00EB072F">
        <w:rPr>
          <w:rFonts w:ascii="Times New Roman" w:hAnsi="Times New Roman"/>
          <w:sz w:val="24"/>
          <w:szCs w:val="24"/>
        </w:rPr>
        <w:t xml:space="preserve">To evaluate the IP on the scale of originality, usefulness, and practicability of the invention. </w:t>
      </w:r>
    </w:p>
    <w:p w:rsidR="00F06021" w:rsidRPr="00EB072F" w:rsidRDefault="001205E4" w:rsidP="0043560A">
      <w:pPr>
        <w:pStyle w:val="ListParagraph1"/>
        <w:numPr>
          <w:ilvl w:val="0"/>
          <w:numId w:val="3"/>
        </w:numPr>
        <w:spacing w:after="0" w:line="360" w:lineRule="auto"/>
        <w:ind w:left="1170" w:hanging="450"/>
        <w:jc w:val="both"/>
        <w:rPr>
          <w:rFonts w:ascii="Times New Roman" w:hAnsi="Times New Roman"/>
          <w:sz w:val="24"/>
          <w:szCs w:val="24"/>
        </w:rPr>
      </w:pPr>
      <w:r w:rsidRPr="00EB072F">
        <w:rPr>
          <w:rFonts w:ascii="Times New Roman" w:hAnsi="Times New Roman"/>
          <w:sz w:val="24"/>
          <w:szCs w:val="24"/>
        </w:rPr>
        <w:t>To decide whether or not the invention has commercially applicability</w:t>
      </w:r>
      <w:r w:rsidR="00F06021" w:rsidRPr="00EB072F">
        <w:rPr>
          <w:rFonts w:ascii="Times New Roman" w:hAnsi="Times New Roman"/>
          <w:b/>
          <w:sz w:val="24"/>
          <w:szCs w:val="24"/>
        </w:rPr>
        <w:t xml:space="preserve">            </w:t>
      </w:r>
    </w:p>
    <w:p w:rsidR="00557BAD" w:rsidRPr="00EB072F" w:rsidRDefault="001205E4" w:rsidP="0043560A">
      <w:pPr>
        <w:pStyle w:val="ListParagraph1"/>
        <w:numPr>
          <w:ilvl w:val="0"/>
          <w:numId w:val="3"/>
        </w:numPr>
        <w:spacing w:after="0" w:line="360" w:lineRule="auto"/>
        <w:ind w:left="1170" w:hanging="450"/>
        <w:jc w:val="both"/>
        <w:rPr>
          <w:rFonts w:ascii="Times New Roman" w:hAnsi="Times New Roman"/>
          <w:sz w:val="24"/>
          <w:szCs w:val="24"/>
        </w:rPr>
      </w:pPr>
      <w:r w:rsidRPr="00EB072F">
        <w:rPr>
          <w:rFonts w:ascii="Times New Roman" w:hAnsi="Times New Roman"/>
          <w:sz w:val="24"/>
          <w:szCs w:val="24"/>
        </w:rPr>
        <w:t>The evaluation process of the IP should be completed within a maximum time limit of 90 days.</w:t>
      </w:r>
    </w:p>
    <w:p w:rsidR="00557BAD" w:rsidRDefault="001205E4" w:rsidP="0043560A">
      <w:pPr>
        <w:pStyle w:val="ListParagraph1"/>
        <w:numPr>
          <w:ilvl w:val="0"/>
          <w:numId w:val="3"/>
        </w:numPr>
        <w:spacing w:after="0" w:line="360" w:lineRule="auto"/>
        <w:ind w:left="1170" w:hanging="450"/>
        <w:jc w:val="both"/>
        <w:rPr>
          <w:rFonts w:ascii="Times New Roman" w:hAnsi="Times New Roman"/>
          <w:sz w:val="24"/>
          <w:szCs w:val="24"/>
        </w:rPr>
      </w:pPr>
      <w:r w:rsidRPr="00EB072F">
        <w:rPr>
          <w:rFonts w:ascii="Times New Roman" w:hAnsi="Times New Roman"/>
          <w:color w:val="000000"/>
          <w:sz w:val="24"/>
          <w:szCs w:val="24"/>
        </w:rPr>
        <w:t>Upon the evaluation, if the committee decides against the application of the IP to support, then the institute shall claim no ownership of the invention and all the rights shall automatically</w:t>
      </w:r>
      <w:r w:rsidRPr="00EB072F">
        <w:rPr>
          <w:rFonts w:ascii="Times New Roman" w:hAnsi="Times New Roman"/>
          <w:sz w:val="24"/>
          <w:szCs w:val="24"/>
        </w:rPr>
        <w:t xml:space="preserve"> go to the inventor/s.</w:t>
      </w:r>
    </w:p>
    <w:p w:rsidR="00D925FC" w:rsidRPr="00EB072F" w:rsidRDefault="00D925FC" w:rsidP="00D925FC">
      <w:pPr>
        <w:pStyle w:val="ListParagraph1"/>
        <w:spacing w:after="0" w:line="360" w:lineRule="auto"/>
        <w:jc w:val="both"/>
        <w:rPr>
          <w:rFonts w:ascii="Times New Roman" w:hAnsi="Times New Roman"/>
          <w:sz w:val="24"/>
          <w:szCs w:val="24"/>
        </w:rPr>
      </w:pPr>
    </w:p>
    <w:p w:rsidR="00557BAD" w:rsidRPr="00EB072F" w:rsidRDefault="001205E4" w:rsidP="00EB072F">
      <w:pPr>
        <w:pStyle w:val="ListParagraph1"/>
        <w:numPr>
          <w:ilvl w:val="1"/>
          <w:numId w:val="1"/>
        </w:numPr>
        <w:spacing w:after="0" w:line="360" w:lineRule="auto"/>
        <w:jc w:val="both"/>
        <w:rPr>
          <w:rFonts w:ascii="Times New Roman" w:hAnsi="Times New Roman"/>
          <w:b/>
          <w:sz w:val="24"/>
          <w:szCs w:val="24"/>
        </w:rPr>
      </w:pPr>
      <w:r w:rsidRPr="00EB072F">
        <w:rPr>
          <w:rFonts w:ascii="Times New Roman" w:hAnsi="Times New Roman"/>
          <w:b/>
          <w:sz w:val="24"/>
          <w:szCs w:val="24"/>
        </w:rPr>
        <w:t>IP OWNERSHIP</w:t>
      </w:r>
    </w:p>
    <w:p w:rsidR="00557BAD" w:rsidRPr="00EB072F" w:rsidRDefault="001205E4" w:rsidP="0043560A">
      <w:pPr>
        <w:pStyle w:val="ListParagraph1"/>
        <w:numPr>
          <w:ilvl w:val="0"/>
          <w:numId w:val="4"/>
        </w:numPr>
        <w:spacing w:after="0" w:line="360" w:lineRule="auto"/>
        <w:ind w:left="1170" w:hanging="450"/>
        <w:jc w:val="both"/>
        <w:rPr>
          <w:rFonts w:ascii="Times New Roman" w:hAnsi="Times New Roman"/>
          <w:sz w:val="24"/>
          <w:szCs w:val="24"/>
        </w:rPr>
      </w:pPr>
      <w:r w:rsidRPr="00EB072F">
        <w:rPr>
          <w:rFonts w:ascii="Times New Roman" w:hAnsi="Times New Roman"/>
          <w:sz w:val="24"/>
          <w:szCs w:val="24"/>
        </w:rPr>
        <w:t>NIT Raipur would hold the ownership rights when the IP is developed by the students, faculty, staff, or any external personnel not related to NITRR by using the funds or facilities available with the institute.</w:t>
      </w:r>
    </w:p>
    <w:p w:rsidR="00557BAD" w:rsidRPr="00EB072F" w:rsidRDefault="001205E4" w:rsidP="0043560A">
      <w:pPr>
        <w:pStyle w:val="ListParagraph1"/>
        <w:numPr>
          <w:ilvl w:val="0"/>
          <w:numId w:val="4"/>
        </w:numPr>
        <w:spacing w:after="0" w:line="360" w:lineRule="auto"/>
        <w:ind w:left="1170" w:hanging="450"/>
        <w:jc w:val="both"/>
        <w:rPr>
          <w:rFonts w:ascii="Times New Roman" w:hAnsi="Times New Roman"/>
          <w:sz w:val="24"/>
          <w:szCs w:val="24"/>
        </w:rPr>
      </w:pPr>
      <w:r w:rsidRPr="00EB072F">
        <w:rPr>
          <w:rFonts w:ascii="Times New Roman" w:hAnsi="Times New Roman"/>
          <w:sz w:val="24"/>
          <w:szCs w:val="24"/>
        </w:rPr>
        <w:t xml:space="preserve">However, in case a payment has been </w:t>
      </w:r>
      <w:r w:rsidRPr="00EB072F">
        <w:rPr>
          <w:rFonts w:ascii="Times New Roman" w:hAnsi="Times New Roman"/>
          <w:color w:val="000000"/>
          <w:sz w:val="24"/>
          <w:szCs w:val="24"/>
        </w:rPr>
        <w:t>made by the individual to the institute for utilization of facilities,</w:t>
      </w:r>
      <w:r w:rsidRPr="00EB072F">
        <w:rPr>
          <w:rFonts w:ascii="Times New Roman" w:hAnsi="Times New Roman"/>
          <w:sz w:val="24"/>
          <w:szCs w:val="24"/>
        </w:rPr>
        <w:t xml:space="preserve"> NITRR cannot claim the exclusivity in the ownership and hence an agreement on mutual accord can be reached that provides joint ownership rights to the inventor and NITRR.</w:t>
      </w:r>
    </w:p>
    <w:p w:rsidR="00165505" w:rsidRDefault="00583DD1" w:rsidP="00165505">
      <w:pPr>
        <w:pStyle w:val="ListParagraph1"/>
        <w:numPr>
          <w:ilvl w:val="0"/>
          <w:numId w:val="4"/>
        </w:numPr>
        <w:tabs>
          <w:tab w:val="left" w:pos="-6480"/>
        </w:tabs>
        <w:spacing w:after="0" w:line="360" w:lineRule="auto"/>
        <w:ind w:left="1260" w:hanging="522"/>
        <w:jc w:val="both"/>
        <w:rPr>
          <w:rFonts w:ascii="Times New Roman" w:hAnsi="Times New Roman"/>
          <w:sz w:val="24"/>
          <w:szCs w:val="24"/>
        </w:rPr>
      </w:pPr>
      <w:r w:rsidRPr="00165505">
        <w:rPr>
          <w:rFonts w:ascii="Times New Roman" w:hAnsi="Times New Roman"/>
          <w:sz w:val="24"/>
          <w:szCs w:val="24"/>
        </w:rPr>
        <w:t>In</w:t>
      </w:r>
      <w:r w:rsidR="001205E4" w:rsidRPr="00165505">
        <w:rPr>
          <w:rFonts w:ascii="Times New Roman" w:hAnsi="Times New Roman"/>
          <w:sz w:val="24"/>
          <w:szCs w:val="24"/>
        </w:rPr>
        <w:t xml:space="preserve"> case when an IP is developed as a part </w:t>
      </w:r>
      <w:r w:rsidR="0043560A" w:rsidRPr="00165505">
        <w:rPr>
          <w:rFonts w:ascii="Times New Roman" w:hAnsi="Times New Roman"/>
          <w:sz w:val="24"/>
          <w:szCs w:val="24"/>
        </w:rPr>
        <w:t xml:space="preserve">of work that has been funded by </w:t>
      </w:r>
      <w:r w:rsidR="00747257" w:rsidRPr="00165505">
        <w:rPr>
          <w:rFonts w:ascii="Times New Roman" w:hAnsi="Times New Roman"/>
          <w:sz w:val="24"/>
          <w:szCs w:val="24"/>
        </w:rPr>
        <w:t>external</w:t>
      </w:r>
      <w:r w:rsidR="00165505">
        <w:rPr>
          <w:rFonts w:ascii="Times New Roman" w:hAnsi="Times New Roman"/>
          <w:sz w:val="24"/>
          <w:szCs w:val="24"/>
        </w:rPr>
        <w:t xml:space="preserve"> </w:t>
      </w:r>
      <w:r w:rsidR="001205E4" w:rsidRPr="00165505">
        <w:rPr>
          <w:rFonts w:ascii="Times New Roman" w:hAnsi="Times New Roman"/>
          <w:sz w:val="24"/>
          <w:szCs w:val="24"/>
        </w:rPr>
        <w:t xml:space="preserve">agencies or consultancy, then a joint ownership must be established with </w:t>
      </w:r>
      <w:r w:rsidR="0043560A" w:rsidRPr="00165505">
        <w:rPr>
          <w:rFonts w:ascii="Times New Roman" w:hAnsi="Times New Roman"/>
          <w:sz w:val="24"/>
          <w:szCs w:val="24"/>
        </w:rPr>
        <w:t>proper rights</w:t>
      </w:r>
      <w:r w:rsidR="00165505">
        <w:rPr>
          <w:rFonts w:ascii="Times New Roman" w:hAnsi="Times New Roman"/>
          <w:sz w:val="24"/>
          <w:szCs w:val="24"/>
        </w:rPr>
        <w:t xml:space="preserve"> to license the innovation.</w:t>
      </w:r>
    </w:p>
    <w:p w:rsidR="00165505" w:rsidRDefault="00583DD1" w:rsidP="00165505">
      <w:pPr>
        <w:pStyle w:val="ListParagraph1"/>
        <w:numPr>
          <w:ilvl w:val="0"/>
          <w:numId w:val="4"/>
        </w:numPr>
        <w:tabs>
          <w:tab w:val="left" w:pos="-6480"/>
        </w:tabs>
        <w:spacing w:after="0" w:line="360" w:lineRule="auto"/>
        <w:ind w:left="1260" w:hanging="522"/>
        <w:jc w:val="both"/>
        <w:rPr>
          <w:rFonts w:ascii="Times New Roman" w:hAnsi="Times New Roman"/>
          <w:sz w:val="24"/>
          <w:szCs w:val="24"/>
        </w:rPr>
      </w:pPr>
      <w:r w:rsidRPr="00165505">
        <w:rPr>
          <w:rFonts w:ascii="Times New Roman" w:hAnsi="Times New Roman"/>
          <w:sz w:val="24"/>
          <w:szCs w:val="24"/>
        </w:rPr>
        <w:lastRenderedPageBreak/>
        <w:t>In</w:t>
      </w:r>
      <w:r w:rsidR="001205E4" w:rsidRPr="00165505">
        <w:rPr>
          <w:rFonts w:ascii="Times New Roman" w:hAnsi="Times New Roman"/>
          <w:sz w:val="24"/>
          <w:szCs w:val="24"/>
        </w:rPr>
        <w:t xml:space="preserve"> issues of copyrightable material such as software, lectures (video lectures), books, circuit designs, images developed by NITRR personnel for use by external agency or industry, the institute shall claim the rights for the ownership of the IP. However, the developers shall be free to use the IP for research and teaching purposes by reverse license agreement with NITRR. The institute shall not claim any copyrights on the books and research scientific articles authored </w:t>
      </w:r>
      <w:r w:rsidR="001205E4" w:rsidRPr="00165505">
        <w:rPr>
          <w:rFonts w:ascii="Times New Roman" w:hAnsi="Times New Roman"/>
          <w:color w:val="000000"/>
          <w:sz w:val="24"/>
          <w:szCs w:val="24"/>
        </w:rPr>
        <w:t>by individuals of NITRR.</w:t>
      </w:r>
      <w:r w:rsidR="001205E4" w:rsidRPr="00165505">
        <w:rPr>
          <w:rFonts w:ascii="Times New Roman" w:hAnsi="Times New Roman"/>
          <w:sz w:val="24"/>
          <w:szCs w:val="24"/>
        </w:rPr>
        <w:t xml:space="preserve"> It is, </w:t>
      </w:r>
      <w:r w:rsidR="00A32BAA" w:rsidRPr="00165505">
        <w:rPr>
          <w:rFonts w:ascii="Times New Roman" w:hAnsi="Times New Roman"/>
          <w:sz w:val="24"/>
          <w:szCs w:val="24"/>
        </w:rPr>
        <w:t>nevertheless</w:t>
      </w:r>
      <w:r w:rsidR="00A32BAA" w:rsidRPr="00165505">
        <w:rPr>
          <w:rFonts w:ascii="Times New Roman" w:hAnsi="Times New Roman"/>
          <w:b/>
          <w:sz w:val="24"/>
          <w:szCs w:val="24"/>
        </w:rPr>
        <w:t xml:space="preserve"> expected</w:t>
      </w:r>
      <w:r w:rsidR="001205E4" w:rsidRPr="00165505">
        <w:rPr>
          <w:rFonts w:ascii="Times New Roman" w:hAnsi="Times New Roman"/>
          <w:sz w:val="24"/>
          <w:szCs w:val="24"/>
        </w:rPr>
        <w:t xml:space="preserve"> from the authors to gratefully acknowledge the institute for any assistance. Also, NITRR reserves the right to use the IP for academic purposes.</w:t>
      </w:r>
    </w:p>
    <w:p w:rsidR="00557BAD" w:rsidRPr="00165505" w:rsidRDefault="001205E4" w:rsidP="00165505">
      <w:pPr>
        <w:pStyle w:val="ListParagraph1"/>
        <w:numPr>
          <w:ilvl w:val="0"/>
          <w:numId w:val="4"/>
        </w:numPr>
        <w:tabs>
          <w:tab w:val="left" w:pos="-6480"/>
        </w:tabs>
        <w:spacing w:after="0" w:line="360" w:lineRule="auto"/>
        <w:ind w:left="1260" w:hanging="522"/>
        <w:jc w:val="both"/>
        <w:rPr>
          <w:rFonts w:ascii="Times New Roman" w:hAnsi="Times New Roman"/>
          <w:sz w:val="24"/>
          <w:szCs w:val="24"/>
        </w:rPr>
      </w:pPr>
      <w:r w:rsidRPr="00165505">
        <w:rPr>
          <w:rFonts w:ascii="Times New Roman" w:hAnsi="Times New Roman"/>
          <w:sz w:val="24"/>
          <w:szCs w:val="24"/>
        </w:rPr>
        <w:t xml:space="preserve">Additionally, the developers shall hold the ownership rights if the IP is developed outside their area of regular assigned work of research and teaching or without any significant use of institute’s resources and facilities. For theses and dissertation reports related to academic activity, the students will hold the ownership rights. However, the students should give a royalty-free right to NITRR to use the reports for academic purposes, as and when required. An agreement for the same must be included in the theses properly signed by the student, department head and Dean R&amp;C. Moreover, in case an application has been made for grant of IP and not yet granted, an agreement for thesis confidentiality at the time of thesis submission should also be included. </w:t>
      </w:r>
    </w:p>
    <w:p w:rsidR="0043560A" w:rsidRPr="00EB072F" w:rsidRDefault="0043560A" w:rsidP="00EB072F">
      <w:pPr>
        <w:pStyle w:val="NoSpacing1"/>
        <w:spacing w:after="0" w:line="360" w:lineRule="auto"/>
        <w:ind w:left="1260"/>
        <w:jc w:val="both"/>
        <w:rPr>
          <w:rFonts w:ascii="Times New Roman" w:hAnsi="Times New Roman"/>
          <w:b/>
          <w:sz w:val="24"/>
          <w:szCs w:val="24"/>
        </w:rPr>
      </w:pPr>
    </w:p>
    <w:p w:rsidR="00557BAD" w:rsidRPr="00EB072F" w:rsidRDefault="001205E4" w:rsidP="00EB072F">
      <w:pPr>
        <w:pStyle w:val="ListParagraph1"/>
        <w:numPr>
          <w:ilvl w:val="1"/>
          <w:numId w:val="1"/>
        </w:numPr>
        <w:spacing w:after="0" w:line="360" w:lineRule="auto"/>
        <w:jc w:val="both"/>
        <w:rPr>
          <w:rFonts w:ascii="Times New Roman" w:hAnsi="Times New Roman"/>
          <w:b/>
          <w:sz w:val="24"/>
          <w:szCs w:val="24"/>
        </w:rPr>
      </w:pPr>
      <w:r w:rsidRPr="00EB072F">
        <w:rPr>
          <w:rFonts w:ascii="Times New Roman" w:hAnsi="Times New Roman"/>
          <w:b/>
          <w:sz w:val="24"/>
          <w:szCs w:val="24"/>
        </w:rPr>
        <w:t>OBTAINING RIGHTS</w:t>
      </w:r>
    </w:p>
    <w:p w:rsidR="00557BAD" w:rsidRPr="00EB072F" w:rsidRDefault="001205E4" w:rsidP="00D07B6E">
      <w:pPr>
        <w:pStyle w:val="ListParagraph1"/>
        <w:spacing w:after="0" w:line="360" w:lineRule="auto"/>
        <w:ind w:left="450"/>
        <w:jc w:val="both"/>
        <w:rPr>
          <w:rFonts w:ascii="Times New Roman" w:hAnsi="Times New Roman"/>
          <w:sz w:val="24"/>
          <w:szCs w:val="24"/>
        </w:rPr>
      </w:pPr>
      <w:r w:rsidRPr="00EB072F">
        <w:rPr>
          <w:rFonts w:ascii="Times New Roman" w:hAnsi="Times New Roman"/>
          <w:sz w:val="24"/>
          <w:szCs w:val="24"/>
        </w:rPr>
        <w:t xml:space="preserve">In case the review committee decides in </w:t>
      </w:r>
      <w:r w:rsidR="00747257" w:rsidRPr="00EB072F">
        <w:rPr>
          <w:rFonts w:ascii="Times New Roman" w:hAnsi="Times New Roman"/>
          <w:sz w:val="24"/>
          <w:szCs w:val="24"/>
        </w:rPr>
        <w:t>favor</w:t>
      </w:r>
      <w:r w:rsidRPr="00EB072F">
        <w:rPr>
          <w:rFonts w:ascii="Times New Roman" w:hAnsi="Times New Roman"/>
          <w:sz w:val="24"/>
          <w:szCs w:val="24"/>
        </w:rPr>
        <w:t xml:space="preserve"> of protecting the IP, the institute shall follow the following to ensure IP protection:</w:t>
      </w:r>
    </w:p>
    <w:p w:rsidR="00557BAD" w:rsidRPr="00EB072F" w:rsidRDefault="001205E4" w:rsidP="00747257">
      <w:pPr>
        <w:pStyle w:val="ListParagraph1"/>
        <w:numPr>
          <w:ilvl w:val="0"/>
          <w:numId w:val="5"/>
        </w:numPr>
        <w:spacing w:after="0" w:line="360" w:lineRule="auto"/>
        <w:ind w:left="1260" w:hanging="270"/>
        <w:jc w:val="both"/>
        <w:rPr>
          <w:rFonts w:ascii="Times New Roman" w:hAnsi="Times New Roman"/>
          <w:sz w:val="24"/>
          <w:szCs w:val="24"/>
        </w:rPr>
      </w:pPr>
      <w:r w:rsidRPr="00EB072F">
        <w:rPr>
          <w:rFonts w:ascii="Times New Roman" w:hAnsi="Times New Roman"/>
          <w:sz w:val="24"/>
          <w:szCs w:val="24"/>
        </w:rPr>
        <w:t>The institute should appoint and provide an attorney to draft the IPR application as appropriate for the invention.</w:t>
      </w:r>
    </w:p>
    <w:p w:rsidR="00DA0A42" w:rsidRPr="00C13548" w:rsidRDefault="00DA0A42" w:rsidP="00747257">
      <w:pPr>
        <w:pStyle w:val="ListParagraph1"/>
        <w:numPr>
          <w:ilvl w:val="0"/>
          <w:numId w:val="5"/>
        </w:numPr>
        <w:spacing w:after="0" w:line="360" w:lineRule="auto"/>
        <w:ind w:left="1260" w:hanging="270"/>
        <w:jc w:val="both"/>
        <w:rPr>
          <w:rFonts w:ascii="Times New Roman" w:hAnsi="Times New Roman"/>
          <w:sz w:val="24"/>
          <w:szCs w:val="24"/>
          <w:highlight w:val="yellow"/>
        </w:rPr>
      </w:pPr>
      <w:r>
        <w:rPr>
          <w:rFonts w:ascii="Times New Roman" w:hAnsi="Times New Roman"/>
          <w:sz w:val="24"/>
          <w:szCs w:val="24"/>
        </w:rPr>
        <w:t>A</w:t>
      </w:r>
      <w:r w:rsidR="001205E4" w:rsidRPr="00EB072F">
        <w:rPr>
          <w:rFonts w:ascii="Times New Roman" w:hAnsi="Times New Roman"/>
          <w:sz w:val="24"/>
          <w:szCs w:val="24"/>
        </w:rPr>
        <w:t>ll the costs related to access of IP database</w:t>
      </w:r>
      <w:r>
        <w:rPr>
          <w:rFonts w:ascii="Times New Roman" w:hAnsi="Times New Roman"/>
          <w:sz w:val="24"/>
          <w:szCs w:val="24"/>
        </w:rPr>
        <w:t xml:space="preserve">s, for IP search, prior art etc </w:t>
      </w:r>
      <w:r w:rsidRPr="00C13548">
        <w:rPr>
          <w:rFonts w:ascii="Times New Roman" w:hAnsi="Times New Roman"/>
          <w:sz w:val="24"/>
          <w:szCs w:val="24"/>
          <w:highlight w:val="yellow"/>
        </w:rPr>
        <w:t xml:space="preserve">shall be </w:t>
      </w:r>
      <w:r w:rsidR="008B2B7A" w:rsidRPr="00C13548">
        <w:rPr>
          <w:rFonts w:ascii="Times New Roman" w:hAnsi="Times New Roman"/>
          <w:sz w:val="24"/>
          <w:szCs w:val="24"/>
          <w:highlight w:val="yellow"/>
        </w:rPr>
        <w:t>borne</w:t>
      </w:r>
      <w:r w:rsidRPr="00C13548">
        <w:rPr>
          <w:rFonts w:ascii="Times New Roman" w:hAnsi="Times New Roman"/>
          <w:sz w:val="24"/>
          <w:szCs w:val="24"/>
          <w:highlight w:val="yellow"/>
        </w:rPr>
        <w:t xml:space="preserve"> </w:t>
      </w:r>
      <w:r w:rsidR="008B2B7A" w:rsidRPr="00C13548">
        <w:rPr>
          <w:rFonts w:ascii="Times New Roman" w:hAnsi="Times New Roman"/>
          <w:sz w:val="24"/>
          <w:szCs w:val="24"/>
          <w:highlight w:val="yellow"/>
        </w:rPr>
        <w:t>t</w:t>
      </w:r>
      <w:r w:rsidRPr="00C13548">
        <w:rPr>
          <w:rFonts w:ascii="Times New Roman" w:hAnsi="Times New Roman"/>
          <w:sz w:val="24"/>
          <w:szCs w:val="24"/>
          <w:highlight w:val="yellow"/>
        </w:rPr>
        <w:t xml:space="preserve">hrough </w:t>
      </w:r>
      <w:r w:rsidR="008B2B7A" w:rsidRPr="00C13548">
        <w:rPr>
          <w:rFonts w:ascii="Times New Roman" w:hAnsi="Times New Roman"/>
          <w:sz w:val="24"/>
          <w:szCs w:val="24"/>
          <w:highlight w:val="yellow"/>
        </w:rPr>
        <w:t xml:space="preserve">either </w:t>
      </w:r>
      <w:r w:rsidRPr="00C13548">
        <w:rPr>
          <w:rFonts w:ascii="Times New Roman" w:hAnsi="Times New Roman"/>
          <w:sz w:val="24"/>
          <w:szCs w:val="24"/>
          <w:highlight w:val="yellow"/>
        </w:rPr>
        <w:t xml:space="preserve">Institute fund (Corpus Fund generated from Overhead cost of funded Research Projects) per patent/per faculty in a block of three years with a ceiling of Rs. 1,20,000/- for filing patent with the Indian as well as foreign patent authorities. Or </w:t>
      </w:r>
    </w:p>
    <w:p w:rsidR="00557BAD" w:rsidRPr="00EB072F" w:rsidRDefault="00DA0A42" w:rsidP="00DA0A42">
      <w:pPr>
        <w:pStyle w:val="ListParagraph1"/>
        <w:spacing w:after="0" w:line="360" w:lineRule="auto"/>
        <w:ind w:left="1260"/>
        <w:jc w:val="both"/>
        <w:rPr>
          <w:rFonts w:ascii="Times New Roman" w:hAnsi="Times New Roman"/>
          <w:sz w:val="24"/>
          <w:szCs w:val="24"/>
        </w:rPr>
      </w:pPr>
      <w:r w:rsidRPr="00C13548">
        <w:rPr>
          <w:rFonts w:ascii="Times New Roman" w:hAnsi="Times New Roman"/>
          <w:sz w:val="24"/>
          <w:szCs w:val="24"/>
          <w:highlight w:val="yellow"/>
        </w:rPr>
        <w:lastRenderedPageBreak/>
        <w:t>Through CPDA of the applicant per patent in a block of three years with the same conditions mentioned above as per prevailing norms of CPDA.</w:t>
      </w:r>
    </w:p>
    <w:p w:rsidR="00C13548" w:rsidRPr="00C13548" w:rsidRDefault="001205E4" w:rsidP="002C62E2">
      <w:pPr>
        <w:pStyle w:val="ListParagraph1"/>
        <w:numPr>
          <w:ilvl w:val="0"/>
          <w:numId w:val="5"/>
        </w:numPr>
        <w:spacing w:after="0" w:line="360" w:lineRule="auto"/>
        <w:ind w:left="1260" w:hanging="270"/>
        <w:jc w:val="both"/>
        <w:rPr>
          <w:rFonts w:ascii="Times New Roman" w:hAnsi="Times New Roman"/>
          <w:sz w:val="24"/>
          <w:szCs w:val="24"/>
          <w:highlight w:val="yellow"/>
        </w:rPr>
      </w:pPr>
      <w:r w:rsidRPr="00EB072F">
        <w:rPr>
          <w:rFonts w:ascii="Times New Roman" w:hAnsi="Times New Roman"/>
          <w:sz w:val="24"/>
          <w:szCs w:val="24"/>
        </w:rPr>
        <w:t xml:space="preserve"> </w:t>
      </w:r>
      <w:r w:rsidRPr="00C13548">
        <w:rPr>
          <w:rFonts w:ascii="Times New Roman" w:hAnsi="Times New Roman"/>
          <w:sz w:val="24"/>
          <w:szCs w:val="24"/>
          <w:highlight w:val="yellow"/>
        </w:rPr>
        <w:t xml:space="preserve">The institute shall also bear the expenses </w:t>
      </w:r>
      <w:r w:rsidR="00E65B0E" w:rsidRPr="00C13548">
        <w:rPr>
          <w:rFonts w:ascii="Times New Roman" w:hAnsi="Times New Roman"/>
          <w:sz w:val="24"/>
          <w:szCs w:val="24"/>
          <w:highlight w:val="yellow"/>
        </w:rPr>
        <w:t>(</w:t>
      </w:r>
      <w:r w:rsidR="00DA0A42" w:rsidRPr="00C13548">
        <w:rPr>
          <w:rFonts w:ascii="Times New Roman" w:hAnsi="Times New Roman"/>
          <w:sz w:val="24"/>
          <w:szCs w:val="24"/>
          <w:highlight w:val="yellow"/>
        </w:rPr>
        <w:t>as in</w:t>
      </w:r>
      <w:r w:rsidR="00C13548" w:rsidRPr="00C13548">
        <w:rPr>
          <w:rFonts w:ascii="Times New Roman" w:hAnsi="Times New Roman"/>
          <w:sz w:val="24"/>
          <w:szCs w:val="24"/>
          <w:highlight w:val="yellow"/>
        </w:rPr>
        <w:t xml:space="preserve"> 4.3</w:t>
      </w:r>
      <w:r w:rsidR="00DA0A42" w:rsidRPr="00C13548">
        <w:rPr>
          <w:rFonts w:ascii="Times New Roman" w:hAnsi="Times New Roman"/>
          <w:sz w:val="24"/>
          <w:szCs w:val="24"/>
          <w:highlight w:val="yellow"/>
        </w:rPr>
        <w:t xml:space="preserve"> b</w:t>
      </w:r>
      <w:r w:rsidR="00C13548" w:rsidRPr="00C13548">
        <w:rPr>
          <w:rFonts w:ascii="Times New Roman" w:hAnsi="Times New Roman"/>
          <w:sz w:val="24"/>
          <w:szCs w:val="24"/>
          <w:highlight w:val="yellow"/>
        </w:rPr>
        <w:t xml:space="preserve"> above</w:t>
      </w:r>
      <w:r w:rsidR="00E65B0E" w:rsidRPr="00C13548">
        <w:rPr>
          <w:rFonts w:ascii="Times New Roman" w:hAnsi="Times New Roman"/>
          <w:sz w:val="24"/>
          <w:szCs w:val="24"/>
          <w:highlight w:val="yellow"/>
        </w:rPr>
        <w:t>)</w:t>
      </w:r>
      <w:r w:rsidR="00DA0A42" w:rsidRPr="00C13548">
        <w:rPr>
          <w:rFonts w:ascii="Times New Roman" w:hAnsi="Times New Roman"/>
          <w:sz w:val="24"/>
          <w:szCs w:val="24"/>
          <w:highlight w:val="yellow"/>
        </w:rPr>
        <w:t xml:space="preserve"> </w:t>
      </w:r>
      <w:proofErr w:type="gramStart"/>
      <w:r w:rsidR="00E65B0E" w:rsidRPr="00C13548">
        <w:rPr>
          <w:rFonts w:ascii="Times New Roman" w:hAnsi="Times New Roman"/>
          <w:sz w:val="24"/>
          <w:szCs w:val="24"/>
          <w:highlight w:val="yellow"/>
        </w:rPr>
        <w:t>For</w:t>
      </w:r>
      <w:proofErr w:type="gramEnd"/>
      <w:r w:rsidRPr="00C13548">
        <w:rPr>
          <w:rFonts w:ascii="Times New Roman" w:hAnsi="Times New Roman"/>
          <w:sz w:val="24"/>
          <w:szCs w:val="24"/>
          <w:highlight w:val="yellow"/>
        </w:rPr>
        <w:t xml:space="preserve"> drafting and filing the IP application. This also includes the cost for filing overseas applications.</w:t>
      </w:r>
    </w:p>
    <w:p w:rsidR="00D925FC" w:rsidRPr="002C62E2" w:rsidRDefault="00B24BB0" w:rsidP="00C13548">
      <w:pPr>
        <w:pStyle w:val="ListParagraph1"/>
        <w:spacing w:after="0" w:line="360" w:lineRule="auto"/>
        <w:ind w:left="1260"/>
        <w:jc w:val="both"/>
        <w:rPr>
          <w:rFonts w:ascii="Times New Roman" w:hAnsi="Times New Roman"/>
          <w:sz w:val="24"/>
          <w:szCs w:val="24"/>
        </w:rPr>
      </w:pPr>
      <w:r w:rsidRPr="00C13548">
        <w:rPr>
          <w:rFonts w:ascii="Times New Roman" w:hAnsi="Times New Roman"/>
          <w:sz w:val="24"/>
          <w:szCs w:val="24"/>
          <w:highlight w:val="yellow"/>
        </w:rPr>
        <w:t xml:space="preserve"> </w:t>
      </w:r>
      <w:r w:rsidR="001205E4" w:rsidRPr="00C13548">
        <w:rPr>
          <w:rFonts w:ascii="Times New Roman" w:hAnsi="Times New Roman"/>
          <w:sz w:val="24"/>
          <w:szCs w:val="24"/>
          <w:highlight w:val="yellow"/>
        </w:rPr>
        <w:t>In any</w:t>
      </w:r>
      <w:r w:rsidRPr="00C13548">
        <w:rPr>
          <w:rFonts w:ascii="Times New Roman" w:hAnsi="Times New Roman"/>
          <w:sz w:val="24"/>
          <w:szCs w:val="24"/>
          <w:highlight w:val="yellow"/>
        </w:rPr>
        <w:t xml:space="preserve"> </w:t>
      </w:r>
      <w:r w:rsidR="001205E4" w:rsidRPr="00C13548">
        <w:rPr>
          <w:rFonts w:ascii="Times New Roman" w:hAnsi="Times New Roman"/>
          <w:sz w:val="24"/>
          <w:szCs w:val="24"/>
          <w:highlight w:val="yellow"/>
        </w:rPr>
        <w:t>case, if the institutional committee decides against the IP evaluation, all these costs have to be borne by the inventor personally</w:t>
      </w:r>
      <w:r w:rsidR="001205E4" w:rsidRPr="002C62E2">
        <w:rPr>
          <w:rFonts w:ascii="Times New Roman" w:hAnsi="Times New Roman"/>
          <w:sz w:val="24"/>
          <w:szCs w:val="24"/>
        </w:rPr>
        <w:t xml:space="preserve">.   </w:t>
      </w:r>
    </w:p>
    <w:p w:rsidR="00557BAD" w:rsidRPr="00EB072F" w:rsidRDefault="001205E4" w:rsidP="00EB072F">
      <w:pPr>
        <w:pStyle w:val="ListParagraph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DISCLOSURES  and CONFIDENTIALITY</w:t>
      </w:r>
    </w:p>
    <w:p w:rsidR="00557BAD" w:rsidRPr="00EB072F" w:rsidRDefault="001205E4" w:rsidP="00D07B6E">
      <w:pPr>
        <w:pStyle w:val="ListParagraph1"/>
        <w:tabs>
          <w:tab w:val="left" w:pos="720"/>
        </w:tabs>
        <w:spacing w:after="0" w:line="360" w:lineRule="auto"/>
        <w:ind w:left="990" w:hanging="630"/>
        <w:jc w:val="both"/>
        <w:rPr>
          <w:rFonts w:ascii="Times New Roman" w:hAnsi="Times New Roman"/>
          <w:sz w:val="24"/>
          <w:szCs w:val="24"/>
        </w:rPr>
      </w:pPr>
      <w:r w:rsidRPr="00EB072F">
        <w:rPr>
          <w:rFonts w:ascii="Times New Roman" w:hAnsi="Times New Roman"/>
          <w:sz w:val="24"/>
          <w:szCs w:val="24"/>
        </w:rPr>
        <w:t>Following procedure should be followed for disclosure of the IP by the inventors.</w:t>
      </w:r>
    </w:p>
    <w:p w:rsidR="00557BAD" w:rsidRPr="00D57D77" w:rsidRDefault="001205E4" w:rsidP="00DE0B86">
      <w:pPr>
        <w:pStyle w:val="ListParagraph1"/>
        <w:numPr>
          <w:ilvl w:val="0"/>
          <w:numId w:val="12"/>
        </w:numPr>
        <w:spacing w:after="0" w:line="360" w:lineRule="auto"/>
        <w:ind w:left="1260" w:hanging="270"/>
        <w:jc w:val="both"/>
        <w:rPr>
          <w:rFonts w:ascii="Times New Roman" w:hAnsi="Times New Roman"/>
          <w:sz w:val="24"/>
          <w:szCs w:val="24"/>
        </w:rPr>
      </w:pPr>
      <w:r w:rsidRPr="00EB072F">
        <w:rPr>
          <w:rFonts w:ascii="Times New Roman" w:hAnsi="Times New Roman"/>
          <w:sz w:val="24"/>
          <w:szCs w:val="24"/>
        </w:rPr>
        <w:t xml:space="preserve">For all the IP produced and developed at the institute, i.e. NITRR, the inventors have to disclose the IP to dean (R&amp;C) in a proper format (IP disclosure form) at the earliest. With this disclosure, the inventors would assign the rights of the IP to the </w:t>
      </w:r>
      <w:r w:rsidR="00D57D77" w:rsidRPr="00EB072F">
        <w:rPr>
          <w:rFonts w:ascii="Times New Roman" w:hAnsi="Times New Roman"/>
          <w:sz w:val="24"/>
          <w:szCs w:val="24"/>
        </w:rPr>
        <w:t>institute. Similarly</w:t>
      </w:r>
      <w:r w:rsidRPr="00EB072F">
        <w:rPr>
          <w:rFonts w:ascii="Times New Roman" w:hAnsi="Times New Roman"/>
          <w:sz w:val="24"/>
          <w:szCs w:val="24"/>
        </w:rPr>
        <w:t>, the students of the institute are expected to submit their IP disclosure form along with their thesis work (</w:t>
      </w:r>
      <w:proofErr w:type="spellStart"/>
      <w:r w:rsidRPr="00EB072F">
        <w:rPr>
          <w:rFonts w:ascii="Times New Roman" w:hAnsi="Times New Roman"/>
          <w:sz w:val="24"/>
          <w:szCs w:val="24"/>
        </w:rPr>
        <w:t>B.Tech</w:t>
      </w:r>
      <w:proofErr w:type="spellEnd"/>
      <w:r w:rsidRPr="00EB072F">
        <w:rPr>
          <w:rFonts w:ascii="Times New Roman" w:hAnsi="Times New Roman"/>
          <w:sz w:val="24"/>
          <w:szCs w:val="24"/>
        </w:rPr>
        <w:t xml:space="preserve">, </w:t>
      </w:r>
      <w:proofErr w:type="spellStart"/>
      <w:r w:rsidRPr="00EB072F">
        <w:rPr>
          <w:rFonts w:ascii="Times New Roman" w:hAnsi="Times New Roman"/>
          <w:sz w:val="24"/>
          <w:szCs w:val="24"/>
        </w:rPr>
        <w:t>M.Tech</w:t>
      </w:r>
      <w:proofErr w:type="spellEnd"/>
      <w:r w:rsidRPr="00EB072F">
        <w:rPr>
          <w:rFonts w:ascii="Times New Roman" w:hAnsi="Times New Roman"/>
          <w:sz w:val="24"/>
          <w:szCs w:val="24"/>
        </w:rPr>
        <w:t xml:space="preserve"> or PhD) properly signed and forwarded by their superviso</w:t>
      </w:r>
      <w:r w:rsidR="00D57D77">
        <w:rPr>
          <w:rFonts w:ascii="Times New Roman" w:hAnsi="Times New Roman"/>
          <w:sz w:val="24"/>
          <w:szCs w:val="24"/>
        </w:rPr>
        <w:t xml:space="preserve">r. </w:t>
      </w:r>
      <w:r w:rsidRPr="00D57D77">
        <w:rPr>
          <w:rFonts w:ascii="Times New Roman" w:hAnsi="Times New Roman"/>
          <w:sz w:val="24"/>
          <w:szCs w:val="24"/>
        </w:rPr>
        <w:t>It would be the responsibility of the institute to maintain the confidentiality of the IP once it has been submitted to the committee for evaluation for assessment for filing and possibility of commercialization.</w:t>
      </w:r>
    </w:p>
    <w:p w:rsidR="00557BAD" w:rsidRDefault="001205E4" w:rsidP="0069211F">
      <w:pPr>
        <w:pStyle w:val="ListParagraph1"/>
        <w:numPr>
          <w:ilvl w:val="0"/>
          <w:numId w:val="12"/>
        </w:numPr>
        <w:spacing w:after="0" w:line="360" w:lineRule="auto"/>
        <w:ind w:left="1260" w:hanging="270"/>
        <w:jc w:val="both"/>
        <w:rPr>
          <w:rFonts w:ascii="Times New Roman" w:hAnsi="Times New Roman"/>
          <w:sz w:val="24"/>
          <w:szCs w:val="24"/>
        </w:rPr>
      </w:pPr>
      <w:r w:rsidRPr="00EB072F">
        <w:rPr>
          <w:rFonts w:ascii="Times New Roman" w:hAnsi="Times New Roman"/>
          <w:sz w:val="24"/>
          <w:szCs w:val="24"/>
        </w:rPr>
        <w:t xml:space="preserve">For all the IP generating from the externally funded projects and collaborative project, the IP disclosure shall be done as per the contract terms and conditions.  </w:t>
      </w:r>
    </w:p>
    <w:p w:rsidR="0069211F" w:rsidRPr="00EB072F" w:rsidRDefault="0069211F" w:rsidP="0069211F">
      <w:pPr>
        <w:pStyle w:val="ListParagraph1"/>
        <w:spacing w:after="0" w:line="360" w:lineRule="auto"/>
        <w:ind w:left="1260"/>
        <w:jc w:val="both"/>
        <w:rPr>
          <w:rFonts w:ascii="Times New Roman" w:hAnsi="Times New Roman"/>
          <w:sz w:val="24"/>
          <w:szCs w:val="24"/>
        </w:rPr>
      </w:pPr>
    </w:p>
    <w:p w:rsidR="00557BAD" w:rsidRPr="00EB072F" w:rsidRDefault="001205E4" w:rsidP="00EB072F">
      <w:pPr>
        <w:pStyle w:val="ListParagraph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REVENUE SHARING</w:t>
      </w:r>
    </w:p>
    <w:p w:rsidR="00557BAD" w:rsidRPr="00EB072F" w:rsidRDefault="001205E4" w:rsidP="00FF6AF1">
      <w:pPr>
        <w:pStyle w:val="ListParagraph1"/>
        <w:numPr>
          <w:ilvl w:val="0"/>
          <w:numId w:val="13"/>
        </w:numPr>
        <w:spacing w:after="0" w:line="360" w:lineRule="auto"/>
        <w:ind w:left="1260" w:hanging="270"/>
        <w:jc w:val="both"/>
        <w:rPr>
          <w:rFonts w:ascii="Times New Roman" w:hAnsi="Times New Roman"/>
          <w:sz w:val="24"/>
          <w:szCs w:val="24"/>
        </w:rPr>
      </w:pPr>
      <w:r w:rsidRPr="00EB072F">
        <w:rPr>
          <w:rFonts w:ascii="Times New Roman" w:hAnsi="Times New Roman"/>
          <w:sz w:val="24"/>
          <w:szCs w:val="24"/>
        </w:rPr>
        <w:t xml:space="preserve">Upon commercialization of the intellectual property developed at the institute, the revenue generated by the royalty payments would be shared between the institute and the inventors with a respective percent sharing of 40% by the institute and 60% by the inventor. </w:t>
      </w:r>
    </w:p>
    <w:p w:rsidR="00557BAD" w:rsidRDefault="001205E4" w:rsidP="00E9498C">
      <w:pPr>
        <w:pStyle w:val="ListParagraph1"/>
        <w:numPr>
          <w:ilvl w:val="0"/>
          <w:numId w:val="13"/>
        </w:numPr>
        <w:spacing w:after="0" w:line="360" w:lineRule="auto"/>
        <w:ind w:left="1260"/>
        <w:jc w:val="both"/>
        <w:rPr>
          <w:rFonts w:ascii="Times New Roman" w:hAnsi="Times New Roman"/>
          <w:sz w:val="24"/>
          <w:szCs w:val="24"/>
        </w:rPr>
      </w:pPr>
      <w:r w:rsidRPr="00EB072F">
        <w:rPr>
          <w:rFonts w:ascii="Times New Roman" w:hAnsi="Times New Roman"/>
          <w:sz w:val="24"/>
          <w:szCs w:val="24"/>
        </w:rPr>
        <w:t>In case of multiple owners of the IP other than the institute, the owners shall come to an agreement before filing the IP as to how to share the revenue.</w:t>
      </w:r>
    </w:p>
    <w:p w:rsidR="00E9498C" w:rsidRPr="00EB072F" w:rsidRDefault="00E9498C" w:rsidP="00E9498C">
      <w:pPr>
        <w:pStyle w:val="ListParagraph1"/>
        <w:spacing w:after="0" w:line="360" w:lineRule="auto"/>
        <w:ind w:left="1260"/>
        <w:jc w:val="both"/>
        <w:rPr>
          <w:rFonts w:ascii="Times New Roman" w:hAnsi="Times New Roman"/>
          <w:sz w:val="24"/>
          <w:szCs w:val="24"/>
        </w:rPr>
      </w:pPr>
    </w:p>
    <w:p w:rsidR="00557BAD" w:rsidRPr="00EB072F" w:rsidRDefault="001205E4" w:rsidP="00EB072F">
      <w:pPr>
        <w:pStyle w:val="ListParagraph1"/>
        <w:numPr>
          <w:ilvl w:val="0"/>
          <w:numId w:val="1"/>
        </w:numPr>
        <w:spacing w:after="0" w:line="360" w:lineRule="auto"/>
        <w:jc w:val="both"/>
        <w:rPr>
          <w:rFonts w:ascii="Times New Roman" w:hAnsi="Times New Roman"/>
          <w:b/>
          <w:sz w:val="24"/>
          <w:szCs w:val="24"/>
        </w:rPr>
      </w:pPr>
      <w:r w:rsidRPr="00EB072F">
        <w:rPr>
          <w:rFonts w:ascii="Times New Roman" w:hAnsi="Times New Roman"/>
          <w:b/>
          <w:sz w:val="24"/>
          <w:szCs w:val="24"/>
        </w:rPr>
        <w:t>CONFLICT OF INTERST AND JURISDICTION</w:t>
      </w:r>
    </w:p>
    <w:p w:rsidR="00030F2E" w:rsidRDefault="001205E4" w:rsidP="00030F2E">
      <w:pPr>
        <w:pStyle w:val="ListParagraph1"/>
        <w:spacing w:after="0" w:line="360" w:lineRule="auto"/>
        <w:ind w:left="360"/>
        <w:jc w:val="both"/>
        <w:rPr>
          <w:rFonts w:ascii="Times New Roman" w:hAnsi="Times New Roman"/>
          <w:sz w:val="24"/>
          <w:szCs w:val="24"/>
        </w:rPr>
      </w:pPr>
      <w:r w:rsidRPr="00EB072F">
        <w:rPr>
          <w:rFonts w:ascii="Times New Roman" w:hAnsi="Times New Roman"/>
          <w:sz w:val="24"/>
          <w:szCs w:val="24"/>
        </w:rPr>
        <w:lastRenderedPageBreak/>
        <w:t xml:space="preserve">It is the responsibility of the inventors to disclose any conflict of interest or potential conflict of interest prior to applying for evaluation to the institute’s committee. In case of any dispute, the aggrieved party may contact the Director NIT Raipur. In all circumstances, the decision taken by the Director NITRR would be final and abiding by all. All the agreements or contracts signed by NITRR will be under the Raipur jurisdiction. </w:t>
      </w:r>
      <w:r w:rsidR="00030F2E">
        <w:rPr>
          <w:rFonts w:ascii="Times New Roman" w:hAnsi="Times New Roman"/>
          <w:sz w:val="24"/>
          <w:szCs w:val="24"/>
        </w:rPr>
        <w:t xml:space="preserve">                                    </w:t>
      </w:r>
    </w:p>
    <w:p w:rsidR="00165505" w:rsidRDefault="00165505" w:rsidP="00030F2E">
      <w:pPr>
        <w:pStyle w:val="ListParagraph1"/>
        <w:spacing w:after="0" w:line="360" w:lineRule="auto"/>
        <w:ind w:left="360"/>
        <w:jc w:val="center"/>
        <w:rPr>
          <w:rFonts w:ascii="Times New Roman" w:hAnsi="Times New Roman"/>
          <w:sz w:val="24"/>
          <w:szCs w:val="24"/>
        </w:rPr>
      </w:pPr>
      <w:r>
        <w:rPr>
          <w:rFonts w:ascii="Times New Roman" w:hAnsi="Times New Roman"/>
          <w:sz w:val="24"/>
          <w:szCs w:val="24"/>
        </w:rPr>
        <w:t>……….</w:t>
      </w:r>
    </w:p>
    <w:p w:rsidR="00165505" w:rsidRDefault="00165505"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C13548" w:rsidRDefault="00C13548" w:rsidP="00EB072F">
      <w:pPr>
        <w:pStyle w:val="ListParagraph1"/>
        <w:spacing w:after="0" w:line="360" w:lineRule="auto"/>
        <w:ind w:left="360"/>
        <w:jc w:val="both"/>
        <w:rPr>
          <w:rFonts w:ascii="Times New Roman" w:hAnsi="Times New Roman"/>
          <w:sz w:val="24"/>
          <w:szCs w:val="24"/>
        </w:rPr>
      </w:pPr>
    </w:p>
    <w:p w:rsidR="00557BAD" w:rsidRPr="00EB072F" w:rsidRDefault="00954CDF" w:rsidP="00954CDF">
      <w:pPr>
        <w:pStyle w:val="ListParagraph1"/>
        <w:spacing w:after="0" w:line="360" w:lineRule="auto"/>
        <w:ind w:left="360"/>
        <w:jc w:val="center"/>
        <w:rPr>
          <w:rFonts w:ascii="Times New Roman" w:hAnsi="Times New Roman"/>
          <w:sz w:val="24"/>
          <w:szCs w:val="24"/>
        </w:rPr>
      </w:pPr>
      <w:r>
        <w:rPr>
          <w:rFonts w:ascii="Times New Roman" w:hAnsi="Times New Roman"/>
          <w:sz w:val="24"/>
          <w:szCs w:val="24"/>
        </w:rPr>
        <w:lastRenderedPageBreak/>
        <w:t xml:space="preserve">     </w:t>
      </w:r>
      <w:r w:rsidR="001205E4" w:rsidRPr="00EB072F">
        <w:rPr>
          <w:rFonts w:ascii="Times New Roman" w:hAnsi="Times New Roman"/>
          <w:sz w:val="24"/>
          <w:szCs w:val="24"/>
        </w:rPr>
        <w:t>ANNEXURE -I</w:t>
      </w:r>
    </w:p>
    <w:p w:rsidR="00557BAD" w:rsidRPr="00EB072F" w:rsidRDefault="001205E4" w:rsidP="00954CDF">
      <w:pPr>
        <w:pStyle w:val="ListParagraph1"/>
        <w:spacing w:after="0" w:line="360" w:lineRule="auto"/>
        <w:ind w:left="1080"/>
        <w:jc w:val="center"/>
        <w:rPr>
          <w:rFonts w:ascii="Times New Roman" w:hAnsi="Times New Roman"/>
          <w:b/>
          <w:sz w:val="24"/>
          <w:szCs w:val="24"/>
        </w:rPr>
      </w:pPr>
      <w:r w:rsidRPr="00EB072F">
        <w:rPr>
          <w:rFonts w:ascii="Times New Roman" w:hAnsi="Times New Roman"/>
          <w:b/>
          <w:sz w:val="24"/>
          <w:szCs w:val="24"/>
        </w:rPr>
        <w:t>Intellectual property disclosure form</w:t>
      </w:r>
    </w:p>
    <w:p w:rsidR="00954CDF" w:rsidRDefault="00954CDF" w:rsidP="00954CDF">
      <w:pPr>
        <w:pStyle w:val="ListParagraph1"/>
        <w:spacing w:after="0" w:line="360" w:lineRule="auto"/>
        <w:ind w:left="0"/>
        <w:jc w:val="both"/>
        <w:rPr>
          <w:rFonts w:ascii="Times New Roman" w:hAnsi="Times New Roman"/>
          <w:sz w:val="24"/>
          <w:szCs w:val="24"/>
        </w:rPr>
      </w:pPr>
      <w:r>
        <w:rPr>
          <w:rFonts w:ascii="Times New Roman" w:hAnsi="Times New Roman"/>
          <w:sz w:val="24"/>
          <w:szCs w:val="24"/>
        </w:rPr>
        <w:t xml:space="preserve">Title </w:t>
      </w:r>
      <w:r w:rsidR="001205E4" w:rsidRPr="00EB072F">
        <w:rPr>
          <w:rFonts w:ascii="Times New Roman" w:hAnsi="Times New Roman"/>
          <w:sz w:val="24"/>
          <w:szCs w:val="24"/>
        </w:rPr>
        <w:t>of the Inventio</w:t>
      </w:r>
      <w:r>
        <w:rPr>
          <w:rFonts w:ascii="Times New Roman" w:hAnsi="Times New Roman"/>
          <w:sz w:val="24"/>
          <w:szCs w:val="24"/>
        </w:rPr>
        <w:t>n ………………………………………………………………..</w:t>
      </w:r>
    </w:p>
    <w:p w:rsidR="00557BAD" w:rsidRPr="00EB072F" w:rsidRDefault="001205E4" w:rsidP="00954CDF">
      <w:pPr>
        <w:pStyle w:val="ListParagraph1"/>
        <w:spacing w:after="0" w:line="360" w:lineRule="auto"/>
        <w:ind w:left="0"/>
        <w:jc w:val="both"/>
        <w:rPr>
          <w:rFonts w:ascii="Times New Roman" w:hAnsi="Times New Roman"/>
          <w:sz w:val="24"/>
          <w:szCs w:val="24"/>
        </w:rPr>
      </w:pPr>
      <w:r w:rsidRPr="00EB072F">
        <w:rPr>
          <w:rFonts w:ascii="Times New Roman" w:hAnsi="Times New Roman"/>
          <w:sz w:val="24"/>
          <w:szCs w:val="24"/>
        </w:rPr>
        <w:t>Name and Affiliation of Inventor(s)</w:t>
      </w:r>
      <w:r w:rsidR="00954CDF">
        <w:rPr>
          <w:rFonts w:ascii="Times New Roman" w:hAnsi="Times New Roman"/>
          <w:sz w:val="24"/>
          <w:szCs w:val="24"/>
        </w:rPr>
        <w:t xml:space="preserve"> </w:t>
      </w:r>
      <w:r w:rsidRPr="00EB072F">
        <w:rPr>
          <w:rFonts w:ascii="Times New Roman" w:hAnsi="Times New Roman"/>
          <w:sz w:val="24"/>
          <w:szCs w:val="24"/>
        </w:rPr>
        <w:t>…………………………………………………</w:t>
      </w:r>
    </w:p>
    <w:p w:rsidR="00557BAD" w:rsidRPr="00EB072F" w:rsidRDefault="00954CDF" w:rsidP="00EB072F">
      <w:pPr>
        <w:pStyle w:val="ListParagraph1"/>
        <w:spacing w:after="0" w:line="360" w:lineRule="auto"/>
        <w:ind w:left="1080"/>
        <w:jc w:val="both"/>
        <w:rPr>
          <w:rFonts w:ascii="Times New Roman" w:hAnsi="Times New Roman"/>
          <w:sz w:val="24"/>
          <w:szCs w:val="24"/>
        </w:rPr>
      </w:pPr>
      <w:r>
        <w:rPr>
          <w:rFonts w:ascii="Times New Roman" w:hAnsi="Times New Roman"/>
          <w:sz w:val="24"/>
          <w:szCs w:val="24"/>
        </w:rPr>
        <w:t xml:space="preserve">                  ………………………………………………………………</w:t>
      </w:r>
    </w:p>
    <w:p w:rsidR="00954CDF" w:rsidRDefault="001205E4" w:rsidP="00EB072F">
      <w:pPr>
        <w:pStyle w:val="ListParagraph1"/>
        <w:spacing w:after="0" w:line="360" w:lineRule="auto"/>
        <w:ind w:left="1080"/>
        <w:jc w:val="both"/>
        <w:rPr>
          <w:rFonts w:ascii="Times New Roman" w:hAnsi="Times New Roman"/>
          <w:sz w:val="24"/>
          <w:szCs w:val="24"/>
        </w:rPr>
      </w:pPr>
      <w:r w:rsidRPr="00EB072F">
        <w:rPr>
          <w:rFonts w:ascii="Times New Roman" w:hAnsi="Times New Roman"/>
          <w:sz w:val="24"/>
          <w:szCs w:val="24"/>
        </w:rPr>
        <w:tab/>
      </w:r>
      <w:r w:rsidRPr="00EB072F">
        <w:rPr>
          <w:rFonts w:ascii="Times New Roman" w:hAnsi="Times New Roman"/>
          <w:sz w:val="24"/>
          <w:szCs w:val="24"/>
        </w:rPr>
        <w:tab/>
      </w:r>
      <w:r w:rsidR="00954CDF">
        <w:rPr>
          <w:rFonts w:ascii="Times New Roman" w:hAnsi="Times New Roman"/>
          <w:sz w:val="24"/>
          <w:szCs w:val="24"/>
        </w:rPr>
        <w:t xml:space="preserve">  ………………………………………………………………. </w:t>
      </w:r>
    </w:p>
    <w:p w:rsidR="00557BAD" w:rsidRPr="00954CDF" w:rsidRDefault="001205E4" w:rsidP="00954CDF">
      <w:pPr>
        <w:pStyle w:val="ListParagraph1"/>
        <w:spacing w:after="0" w:line="360" w:lineRule="auto"/>
        <w:ind w:left="0" w:firstLine="90"/>
        <w:jc w:val="both"/>
        <w:rPr>
          <w:rFonts w:ascii="Times New Roman" w:hAnsi="Times New Roman"/>
          <w:sz w:val="24"/>
          <w:szCs w:val="24"/>
        </w:rPr>
      </w:pPr>
      <w:r w:rsidRPr="00EB072F">
        <w:rPr>
          <w:rFonts w:ascii="Times New Roman" w:hAnsi="Times New Roman"/>
          <w:b/>
          <w:sz w:val="24"/>
          <w:szCs w:val="24"/>
        </w:rPr>
        <w:t>Brief description of the invention</w:t>
      </w:r>
    </w:p>
    <w:p w:rsidR="00954CDF" w:rsidRDefault="001205E4" w:rsidP="00954CDF">
      <w:pPr>
        <w:pStyle w:val="ListParagraph1"/>
        <w:spacing w:after="0" w:line="360" w:lineRule="auto"/>
        <w:ind w:left="90"/>
        <w:jc w:val="both"/>
        <w:rPr>
          <w:rFonts w:ascii="Times New Roman" w:hAnsi="Times New Roman"/>
          <w:sz w:val="24"/>
          <w:szCs w:val="24"/>
        </w:rPr>
      </w:pPr>
      <w:r w:rsidRPr="00EB072F">
        <w:rPr>
          <w:rFonts w:ascii="Times New Roman" w:hAnsi="Times New Roman"/>
          <w:sz w:val="24"/>
          <w:szCs w:val="24"/>
        </w:rPr>
        <w:t>Describe the invention so that the other faculty who are knowledgeable in the field can evaluate the technical and com</w:t>
      </w:r>
      <w:r w:rsidR="00954CDF">
        <w:rPr>
          <w:rFonts w:ascii="Times New Roman" w:hAnsi="Times New Roman"/>
          <w:sz w:val="24"/>
          <w:szCs w:val="24"/>
        </w:rPr>
        <w:t>mercial merits of the invention.</w:t>
      </w:r>
    </w:p>
    <w:p w:rsidR="00557BAD" w:rsidRPr="00EB072F" w:rsidRDefault="001205E4" w:rsidP="00954CDF">
      <w:pPr>
        <w:pStyle w:val="ListParagraph1"/>
        <w:spacing w:after="0" w:line="360" w:lineRule="auto"/>
        <w:ind w:left="90"/>
        <w:jc w:val="both"/>
        <w:rPr>
          <w:rFonts w:ascii="Times New Roman" w:hAnsi="Times New Roman"/>
          <w:sz w:val="24"/>
          <w:szCs w:val="24"/>
        </w:rPr>
      </w:pPr>
      <w:r w:rsidRPr="00EB072F">
        <w:rPr>
          <w:rFonts w:ascii="Times New Roman" w:hAnsi="Times New Roman"/>
          <w:sz w:val="24"/>
          <w:szCs w:val="24"/>
        </w:rPr>
        <w:t>You may include following in your description;</w:t>
      </w:r>
    </w:p>
    <w:p w:rsidR="00557BAD" w:rsidRPr="00EB072F" w:rsidRDefault="001205E4" w:rsidP="00165505">
      <w:pPr>
        <w:pStyle w:val="ListParagraph1"/>
        <w:numPr>
          <w:ilvl w:val="0"/>
          <w:numId w:val="8"/>
        </w:numPr>
        <w:spacing w:after="0" w:line="360" w:lineRule="auto"/>
        <w:ind w:left="810"/>
        <w:jc w:val="both"/>
        <w:rPr>
          <w:rFonts w:ascii="Times New Roman" w:hAnsi="Times New Roman"/>
          <w:sz w:val="24"/>
          <w:szCs w:val="24"/>
        </w:rPr>
      </w:pPr>
      <w:r w:rsidRPr="00EB072F">
        <w:rPr>
          <w:rFonts w:ascii="Times New Roman" w:hAnsi="Times New Roman"/>
          <w:sz w:val="24"/>
          <w:szCs w:val="24"/>
        </w:rPr>
        <w:t>How does this invention relate to new processes, machines, compositions of matter?</w:t>
      </w:r>
    </w:p>
    <w:p w:rsidR="00557BAD" w:rsidRPr="00EB072F" w:rsidRDefault="001205E4" w:rsidP="00165505">
      <w:pPr>
        <w:pStyle w:val="ListParagraph1"/>
        <w:numPr>
          <w:ilvl w:val="0"/>
          <w:numId w:val="8"/>
        </w:numPr>
        <w:spacing w:after="0" w:line="360" w:lineRule="auto"/>
        <w:ind w:left="810"/>
        <w:jc w:val="both"/>
        <w:rPr>
          <w:rFonts w:ascii="Times New Roman" w:hAnsi="Times New Roman"/>
          <w:sz w:val="24"/>
          <w:szCs w:val="24"/>
        </w:rPr>
      </w:pPr>
      <w:r w:rsidRPr="00EB072F">
        <w:rPr>
          <w:rFonts w:ascii="Times New Roman" w:hAnsi="Times New Roman"/>
          <w:sz w:val="24"/>
          <w:szCs w:val="24"/>
        </w:rPr>
        <w:t xml:space="preserve">How is the </w:t>
      </w:r>
      <w:r w:rsidR="00165505">
        <w:rPr>
          <w:rFonts w:ascii="Times New Roman" w:hAnsi="Times New Roman"/>
          <w:sz w:val="24"/>
          <w:szCs w:val="24"/>
        </w:rPr>
        <w:t>p</w:t>
      </w:r>
      <w:r w:rsidRPr="00EB072F">
        <w:rPr>
          <w:rFonts w:ascii="Times New Roman" w:hAnsi="Times New Roman"/>
          <w:sz w:val="24"/>
          <w:szCs w:val="24"/>
        </w:rPr>
        <w:t xml:space="preserve">resent invention an improvement over existing comparable invention? </w:t>
      </w:r>
    </w:p>
    <w:p w:rsidR="00557BAD" w:rsidRPr="00EB072F" w:rsidRDefault="001205E4" w:rsidP="00165505">
      <w:pPr>
        <w:pStyle w:val="ListParagraph1"/>
        <w:numPr>
          <w:ilvl w:val="0"/>
          <w:numId w:val="8"/>
        </w:numPr>
        <w:spacing w:after="0" w:line="360" w:lineRule="auto"/>
        <w:ind w:left="810"/>
        <w:jc w:val="both"/>
        <w:rPr>
          <w:rFonts w:ascii="Times New Roman" w:hAnsi="Times New Roman"/>
          <w:sz w:val="24"/>
          <w:szCs w:val="24"/>
        </w:rPr>
      </w:pPr>
      <w:r w:rsidRPr="00EB072F">
        <w:rPr>
          <w:rFonts w:ascii="Times New Roman" w:hAnsi="Times New Roman"/>
          <w:sz w:val="24"/>
          <w:szCs w:val="24"/>
        </w:rPr>
        <w:t>Has the invention been tested experimentally? Are experimental data available?</w:t>
      </w:r>
    </w:p>
    <w:p w:rsidR="00976EC7" w:rsidRDefault="001205E4" w:rsidP="00165505">
      <w:pPr>
        <w:pStyle w:val="ListParagraph1"/>
        <w:numPr>
          <w:ilvl w:val="0"/>
          <w:numId w:val="8"/>
        </w:numPr>
        <w:spacing w:after="0" w:line="360" w:lineRule="auto"/>
        <w:ind w:left="810"/>
        <w:jc w:val="both"/>
        <w:rPr>
          <w:rFonts w:ascii="Times New Roman" w:hAnsi="Times New Roman"/>
          <w:sz w:val="24"/>
          <w:szCs w:val="24"/>
        </w:rPr>
      </w:pPr>
      <w:r w:rsidRPr="00EB072F">
        <w:rPr>
          <w:rFonts w:ascii="Times New Roman" w:hAnsi="Times New Roman"/>
          <w:sz w:val="24"/>
          <w:szCs w:val="24"/>
        </w:rPr>
        <w:t>Has invention been patented or protected under confidentiality agreement?</w:t>
      </w:r>
    </w:p>
    <w:p w:rsidR="00976EC7" w:rsidRPr="00976EC7" w:rsidRDefault="007B662D" w:rsidP="00165505">
      <w:pPr>
        <w:pStyle w:val="ListParagraph1"/>
        <w:spacing w:after="0" w:line="360" w:lineRule="auto"/>
        <w:ind w:left="630" w:hanging="900"/>
        <w:jc w:val="both"/>
        <w:rPr>
          <w:rFonts w:ascii="Times New Roman" w:hAnsi="Times New Roman"/>
          <w:sz w:val="24"/>
          <w:szCs w:val="24"/>
        </w:rPr>
      </w:pPr>
      <w:r>
        <w:rPr>
          <w:rFonts w:ascii="Times New Roman" w:hAnsi="Times New Roman"/>
          <w:sz w:val="24"/>
          <w:szCs w:val="24"/>
        </w:rPr>
        <w:tab/>
      </w:r>
      <w:r w:rsidR="001205E4" w:rsidRPr="00976EC7">
        <w:rPr>
          <w:rFonts w:ascii="Times New Roman" w:hAnsi="Times New Roman"/>
          <w:sz w:val="24"/>
          <w:szCs w:val="24"/>
        </w:rPr>
        <w:t xml:space="preserve">(Please attach sketches, drawing, photographs and other materials that illustrate the </w:t>
      </w:r>
      <w:r w:rsidR="00976EC7">
        <w:rPr>
          <w:rFonts w:ascii="Times New Roman" w:hAnsi="Times New Roman"/>
          <w:sz w:val="24"/>
          <w:szCs w:val="24"/>
        </w:rPr>
        <w:t xml:space="preserve">  </w:t>
      </w:r>
      <w:r w:rsidR="001205E4" w:rsidRPr="00976EC7">
        <w:rPr>
          <w:rFonts w:ascii="Times New Roman" w:hAnsi="Times New Roman"/>
          <w:sz w:val="24"/>
          <w:szCs w:val="24"/>
        </w:rPr>
        <w:t>description).</w:t>
      </w:r>
    </w:p>
    <w:p w:rsidR="00557BAD" w:rsidRPr="00EB072F" w:rsidRDefault="001205E4" w:rsidP="00976EC7">
      <w:pPr>
        <w:tabs>
          <w:tab w:val="left" w:pos="1260"/>
        </w:tabs>
        <w:spacing w:after="0" w:line="360" w:lineRule="auto"/>
        <w:ind w:left="1080" w:hanging="990"/>
        <w:jc w:val="both"/>
        <w:rPr>
          <w:rFonts w:ascii="Times New Roman" w:hAnsi="Times New Roman"/>
          <w:sz w:val="24"/>
          <w:szCs w:val="24"/>
        </w:rPr>
      </w:pPr>
      <w:r w:rsidRPr="00EB072F">
        <w:rPr>
          <w:rFonts w:ascii="Times New Roman" w:hAnsi="Times New Roman"/>
          <w:b/>
          <w:sz w:val="24"/>
          <w:szCs w:val="24"/>
        </w:rPr>
        <w:t>Commercial Potential</w:t>
      </w:r>
    </w:p>
    <w:p w:rsidR="00557BAD" w:rsidRPr="00EB072F" w:rsidRDefault="001205E4" w:rsidP="00976EC7">
      <w:pPr>
        <w:pStyle w:val="ListParagraph1"/>
        <w:numPr>
          <w:ilvl w:val="0"/>
          <w:numId w:val="14"/>
        </w:numPr>
        <w:spacing w:after="0" w:line="360" w:lineRule="auto"/>
        <w:ind w:left="810" w:hanging="270"/>
        <w:jc w:val="both"/>
        <w:rPr>
          <w:rFonts w:ascii="Times New Roman" w:hAnsi="Times New Roman"/>
          <w:sz w:val="24"/>
          <w:szCs w:val="24"/>
        </w:rPr>
      </w:pPr>
      <w:r w:rsidRPr="00EB072F">
        <w:rPr>
          <w:rFonts w:ascii="Times New Roman" w:hAnsi="Times New Roman"/>
          <w:sz w:val="24"/>
          <w:szCs w:val="24"/>
        </w:rPr>
        <w:t>What are the possible uses / application areas and / or product you feel may e</w:t>
      </w:r>
      <w:r w:rsidR="00165505">
        <w:rPr>
          <w:rFonts w:ascii="Times New Roman" w:hAnsi="Times New Roman"/>
          <w:sz w:val="24"/>
          <w:szCs w:val="24"/>
        </w:rPr>
        <w:t>mbody aspects of your invention</w:t>
      </w:r>
      <w:r w:rsidRPr="00EB072F">
        <w:rPr>
          <w:rFonts w:ascii="Times New Roman" w:hAnsi="Times New Roman"/>
          <w:sz w:val="24"/>
          <w:szCs w:val="24"/>
        </w:rPr>
        <w:t>?</w:t>
      </w:r>
    </w:p>
    <w:p w:rsidR="00976EC7" w:rsidRPr="00165505" w:rsidRDefault="001205E4" w:rsidP="00976EC7">
      <w:pPr>
        <w:pStyle w:val="ListParagraph1"/>
        <w:numPr>
          <w:ilvl w:val="0"/>
          <w:numId w:val="14"/>
        </w:numPr>
        <w:spacing w:after="0" w:line="360" w:lineRule="auto"/>
        <w:ind w:left="810" w:hanging="270"/>
        <w:jc w:val="both"/>
        <w:rPr>
          <w:rFonts w:ascii="Times New Roman" w:hAnsi="Times New Roman"/>
          <w:sz w:val="24"/>
          <w:szCs w:val="24"/>
        </w:rPr>
      </w:pPr>
      <w:r w:rsidRPr="00EB072F">
        <w:rPr>
          <w:rFonts w:ascii="Times New Roman" w:hAnsi="Times New Roman"/>
          <w:sz w:val="24"/>
          <w:szCs w:val="24"/>
        </w:rPr>
        <w:t xml:space="preserve">Who </w:t>
      </w:r>
      <w:r w:rsidR="00976EC7" w:rsidRPr="00EB072F">
        <w:rPr>
          <w:rFonts w:ascii="Times New Roman" w:hAnsi="Times New Roman"/>
          <w:sz w:val="24"/>
          <w:szCs w:val="24"/>
        </w:rPr>
        <w:t>is the possible end</w:t>
      </w:r>
      <w:r w:rsidRPr="00EB072F">
        <w:rPr>
          <w:rFonts w:ascii="Times New Roman" w:hAnsi="Times New Roman"/>
          <w:sz w:val="24"/>
          <w:szCs w:val="24"/>
        </w:rPr>
        <w:t xml:space="preserve"> –users of the </w:t>
      </w:r>
      <w:r w:rsidR="00976EC7" w:rsidRPr="00EB072F">
        <w:rPr>
          <w:rFonts w:ascii="Times New Roman" w:hAnsi="Times New Roman"/>
          <w:sz w:val="24"/>
          <w:szCs w:val="24"/>
        </w:rPr>
        <w:t>product?</w:t>
      </w:r>
    </w:p>
    <w:p w:rsidR="00557BAD" w:rsidRPr="00EB072F" w:rsidRDefault="001205E4" w:rsidP="00976EC7">
      <w:pPr>
        <w:spacing w:after="0" w:line="360" w:lineRule="auto"/>
        <w:ind w:firstLine="90"/>
        <w:jc w:val="both"/>
        <w:rPr>
          <w:rFonts w:ascii="Times New Roman" w:hAnsi="Times New Roman"/>
          <w:b/>
          <w:sz w:val="24"/>
          <w:szCs w:val="24"/>
        </w:rPr>
      </w:pPr>
      <w:r w:rsidRPr="00EB072F">
        <w:rPr>
          <w:rFonts w:ascii="Times New Roman" w:hAnsi="Times New Roman"/>
          <w:b/>
          <w:sz w:val="24"/>
          <w:szCs w:val="24"/>
        </w:rPr>
        <w:t>Prior disclosure and possible Intent</w:t>
      </w:r>
    </w:p>
    <w:p w:rsidR="00557BAD" w:rsidRPr="00EB072F" w:rsidRDefault="001205E4" w:rsidP="00B943B6">
      <w:pPr>
        <w:pStyle w:val="ListParagraph1"/>
        <w:numPr>
          <w:ilvl w:val="0"/>
          <w:numId w:val="15"/>
        </w:numPr>
        <w:spacing w:after="0" w:line="360" w:lineRule="auto"/>
        <w:ind w:left="900"/>
        <w:jc w:val="both"/>
        <w:rPr>
          <w:rFonts w:ascii="Times New Roman" w:hAnsi="Times New Roman"/>
          <w:sz w:val="24"/>
          <w:szCs w:val="24"/>
        </w:rPr>
      </w:pPr>
      <w:r w:rsidRPr="00EB072F">
        <w:rPr>
          <w:rFonts w:ascii="Times New Roman" w:hAnsi="Times New Roman"/>
          <w:sz w:val="24"/>
          <w:szCs w:val="24"/>
        </w:rPr>
        <w:t xml:space="preserve">Has the invention been disclosed to industry representatives or third parties? </w:t>
      </w:r>
      <w:proofErr w:type="gramStart"/>
      <w:r w:rsidRPr="00EB072F">
        <w:rPr>
          <w:rFonts w:ascii="Times New Roman" w:hAnsi="Times New Roman"/>
          <w:sz w:val="24"/>
          <w:szCs w:val="24"/>
        </w:rPr>
        <w:t>if</w:t>
      </w:r>
      <w:proofErr w:type="gramEnd"/>
      <w:r w:rsidRPr="00EB072F">
        <w:rPr>
          <w:rFonts w:ascii="Times New Roman" w:hAnsi="Times New Roman"/>
          <w:sz w:val="24"/>
          <w:szCs w:val="24"/>
        </w:rPr>
        <w:t xml:space="preserve"> yes, Name companies and specific individuals and their titles.</w:t>
      </w:r>
    </w:p>
    <w:p w:rsidR="002C5213" w:rsidRPr="00165505" w:rsidRDefault="001205E4" w:rsidP="00EB072F">
      <w:pPr>
        <w:pStyle w:val="ListParagraph1"/>
        <w:numPr>
          <w:ilvl w:val="0"/>
          <w:numId w:val="15"/>
        </w:numPr>
        <w:spacing w:after="0" w:line="360" w:lineRule="auto"/>
        <w:ind w:left="900"/>
        <w:jc w:val="both"/>
        <w:rPr>
          <w:rFonts w:ascii="Times New Roman" w:hAnsi="Times New Roman"/>
          <w:sz w:val="24"/>
          <w:szCs w:val="24"/>
        </w:rPr>
      </w:pPr>
      <w:r w:rsidRPr="00EB072F">
        <w:rPr>
          <w:rFonts w:ascii="Times New Roman" w:hAnsi="Times New Roman"/>
          <w:sz w:val="24"/>
          <w:szCs w:val="24"/>
        </w:rPr>
        <w:t>Has any commercial interest been shown in it and of what nature?</w:t>
      </w:r>
      <w:r w:rsidRPr="00165505">
        <w:rPr>
          <w:rFonts w:ascii="Times New Roman" w:hAnsi="Times New Roman"/>
          <w:b/>
          <w:sz w:val="24"/>
          <w:szCs w:val="24"/>
        </w:rPr>
        <w:t xml:space="preserve">                                 </w:t>
      </w:r>
    </w:p>
    <w:p w:rsidR="00165505" w:rsidRDefault="00165505" w:rsidP="00165505">
      <w:pPr>
        <w:tabs>
          <w:tab w:val="left" w:pos="5291"/>
        </w:tabs>
        <w:spacing w:after="0" w:line="360" w:lineRule="auto"/>
        <w:jc w:val="center"/>
        <w:rPr>
          <w:rFonts w:ascii="Times New Roman" w:hAnsi="Times New Roman"/>
          <w:b/>
          <w:sz w:val="24"/>
          <w:szCs w:val="24"/>
        </w:rPr>
      </w:pPr>
      <w:r>
        <w:rPr>
          <w:rFonts w:ascii="Times New Roman" w:hAnsi="Times New Roman"/>
          <w:b/>
          <w:sz w:val="24"/>
          <w:szCs w:val="24"/>
        </w:rPr>
        <w:t>…..</w:t>
      </w:r>
    </w:p>
    <w:p w:rsidR="00165505" w:rsidRDefault="00165505" w:rsidP="002C5213">
      <w:pPr>
        <w:spacing w:after="0" w:line="360" w:lineRule="auto"/>
        <w:jc w:val="center"/>
        <w:rPr>
          <w:rFonts w:ascii="Times New Roman" w:hAnsi="Times New Roman"/>
          <w:b/>
          <w:sz w:val="24"/>
          <w:szCs w:val="24"/>
        </w:rPr>
      </w:pPr>
    </w:p>
    <w:p w:rsidR="00165505" w:rsidRDefault="00165505" w:rsidP="002C5213">
      <w:pPr>
        <w:spacing w:after="0" w:line="360" w:lineRule="auto"/>
        <w:jc w:val="center"/>
        <w:rPr>
          <w:rFonts w:ascii="Times New Roman" w:hAnsi="Times New Roman"/>
          <w:b/>
          <w:sz w:val="24"/>
          <w:szCs w:val="24"/>
        </w:rPr>
      </w:pPr>
    </w:p>
    <w:p w:rsidR="00165505" w:rsidRDefault="00165505" w:rsidP="002C5213">
      <w:pPr>
        <w:spacing w:after="0" w:line="360" w:lineRule="auto"/>
        <w:jc w:val="center"/>
        <w:rPr>
          <w:rFonts w:ascii="Times New Roman" w:hAnsi="Times New Roman"/>
          <w:b/>
          <w:sz w:val="24"/>
          <w:szCs w:val="24"/>
        </w:rPr>
      </w:pPr>
    </w:p>
    <w:p w:rsidR="00165505" w:rsidRDefault="00165505" w:rsidP="002C5213">
      <w:pPr>
        <w:spacing w:after="0" w:line="360" w:lineRule="auto"/>
        <w:jc w:val="center"/>
        <w:rPr>
          <w:rFonts w:ascii="Times New Roman" w:hAnsi="Times New Roman"/>
          <w:b/>
          <w:sz w:val="24"/>
          <w:szCs w:val="24"/>
        </w:rPr>
      </w:pPr>
    </w:p>
    <w:p w:rsidR="00165505" w:rsidRDefault="00165505" w:rsidP="002C5213">
      <w:pPr>
        <w:spacing w:after="0" w:line="360" w:lineRule="auto"/>
        <w:jc w:val="center"/>
        <w:rPr>
          <w:rFonts w:ascii="Times New Roman" w:hAnsi="Times New Roman"/>
          <w:b/>
          <w:sz w:val="24"/>
          <w:szCs w:val="24"/>
        </w:rPr>
      </w:pPr>
    </w:p>
    <w:p w:rsidR="00165505" w:rsidRDefault="00165505" w:rsidP="002C5213">
      <w:pPr>
        <w:spacing w:after="0" w:line="360" w:lineRule="auto"/>
        <w:jc w:val="center"/>
        <w:rPr>
          <w:rFonts w:ascii="Times New Roman" w:hAnsi="Times New Roman"/>
          <w:b/>
          <w:sz w:val="24"/>
          <w:szCs w:val="24"/>
        </w:rPr>
      </w:pPr>
    </w:p>
    <w:p w:rsidR="00D925FC" w:rsidRDefault="00D925FC" w:rsidP="002C5213">
      <w:pPr>
        <w:spacing w:after="0" w:line="360" w:lineRule="auto"/>
        <w:jc w:val="center"/>
        <w:rPr>
          <w:rFonts w:ascii="Times New Roman" w:hAnsi="Times New Roman"/>
          <w:b/>
          <w:sz w:val="24"/>
          <w:szCs w:val="24"/>
        </w:rPr>
      </w:pPr>
    </w:p>
    <w:p w:rsidR="00557BAD" w:rsidRPr="00D925FC" w:rsidRDefault="001205E4" w:rsidP="002C5213">
      <w:pPr>
        <w:spacing w:after="0" w:line="360" w:lineRule="auto"/>
        <w:jc w:val="center"/>
        <w:rPr>
          <w:rFonts w:ascii="Times New Roman" w:hAnsi="Times New Roman"/>
          <w:b/>
          <w:sz w:val="24"/>
          <w:szCs w:val="24"/>
          <w:u w:val="single"/>
        </w:rPr>
      </w:pPr>
      <w:r w:rsidRPr="00D925FC">
        <w:rPr>
          <w:rFonts w:ascii="Times New Roman" w:hAnsi="Times New Roman"/>
          <w:b/>
          <w:sz w:val="24"/>
          <w:szCs w:val="24"/>
          <w:u w:val="single"/>
        </w:rPr>
        <w:t>UNDERTAKING</w:t>
      </w:r>
    </w:p>
    <w:p w:rsidR="00D925FC" w:rsidRDefault="001205E4" w:rsidP="002C5213">
      <w:pPr>
        <w:spacing w:after="0" w:line="360" w:lineRule="auto"/>
        <w:ind w:left="450" w:hanging="1080"/>
        <w:jc w:val="both"/>
        <w:rPr>
          <w:rFonts w:ascii="Times New Roman" w:hAnsi="Times New Roman"/>
          <w:b/>
          <w:sz w:val="24"/>
          <w:szCs w:val="24"/>
        </w:rPr>
      </w:pPr>
      <w:r w:rsidRPr="00EB072F">
        <w:rPr>
          <w:rFonts w:ascii="Times New Roman" w:hAnsi="Times New Roman"/>
          <w:b/>
          <w:sz w:val="24"/>
          <w:szCs w:val="24"/>
        </w:rPr>
        <w:tab/>
      </w:r>
    </w:p>
    <w:p w:rsidR="00557BAD" w:rsidRPr="00EB072F" w:rsidRDefault="001205E4" w:rsidP="00D925FC">
      <w:pPr>
        <w:spacing w:after="0" w:line="360" w:lineRule="auto"/>
        <w:ind w:left="450"/>
        <w:jc w:val="both"/>
        <w:rPr>
          <w:rFonts w:ascii="Times New Roman" w:hAnsi="Times New Roman"/>
          <w:sz w:val="24"/>
          <w:szCs w:val="24"/>
        </w:rPr>
      </w:pPr>
      <w:r w:rsidRPr="00EB072F">
        <w:rPr>
          <w:rFonts w:ascii="Times New Roman" w:hAnsi="Times New Roman"/>
          <w:sz w:val="24"/>
          <w:szCs w:val="24"/>
        </w:rPr>
        <w:t>I /We the undersigned, hereby certify that the</w:t>
      </w:r>
      <w:r w:rsidR="00165505">
        <w:rPr>
          <w:rFonts w:ascii="Times New Roman" w:hAnsi="Times New Roman"/>
          <w:sz w:val="24"/>
          <w:szCs w:val="24"/>
        </w:rPr>
        <w:t xml:space="preserve"> </w:t>
      </w:r>
      <w:r w:rsidR="00165505">
        <w:rPr>
          <w:rFonts w:ascii="Times New Roman" w:hAnsi="Times New Roman"/>
          <w:sz w:val="24"/>
          <w:szCs w:val="24"/>
        </w:rPr>
        <w:tab/>
        <w:t xml:space="preserve">Work </w:t>
      </w:r>
      <w:r w:rsidRPr="00EB072F">
        <w:rPr>
          <w:rFonts w:ascii="Times New Roman" w:hAnsi="Times New Roman"/>
          <w:sz w:val="24"/>
          <w:szCs w:val="24"/>
        </w:rPr>
        <w:t>____________________________ has been undert</w:t>
      </w:r>
      <w:r w:rsidR="00165505">
        <w:rPr>
          <w:rFonts w:ascii="Times New Roman" w:hAnsi="Times New Roman"/>
          <w:sz w:val="24"/>
          <w:szCs w:val="24"/>
        </w:rPr>
        <w:t>aken by the undersigned at NIT Raipur</w:t>
      </w:r>
      <w:r w:rsidRPr="00EB072F">
        <w:rPr>
          <w:rFonts w:ascii="Times New Roman" w:hAnsi="Times New Roman"/>
          <w:sz w:val="24"/>
          <w:szCs w:val="24"/>
        </w:rPr>
        <w:t>, making</w:t>
      </w:r>
      <w:r w:rsidR="00165505">
        <w:rPr>
          <w:rFonts w:ascii="Times New Roman" w:hAnsi="Times New Roman"/>
          <w:sz w:val="24"/>
          <w:szCs w:val="24"/>
        </w:rPr>
        <w:t xml:space="preserve"> use of significant use of NIT Ra</w:t>
      </w:r>
      <w:r w:rsidR="00246295">
        <w:rPr>
          <w:rFonts w:ascii="Times New Roman" w:hAnsi="Times New Roman"/>
          <w:sz w:val="24"/>
          <w:szCs w:val="24"/>
        </w:rPr>
        <w:t>i</w:t>
      </w:r>
      <w:r w:rsidR="00165505">
        <w:rPr>
          <w:rFonts w:ascii="Times New Roman" w:hAnsi="Times New Roman"/>
          <w:sz w:val="24"/>
          <w:szCs w:val="24"/>
        </w:rPr>
        <w:t>pur</w:t>
      </w:r>
      <w:r w:rsidRPr="00EB072F">
        <w:rPr>
          <w:rFonts w:ascii="Times New Roman" w:hAnsi="Times New Roman"/>
          <w:sz w:val="24"/>
          <w:szCs w:val="24"/>
        </w:rPr>
        <w:t xml:space="preserve"> resources.</w:t>
      </w:r>
    </w:p>
    <w:p w:rsidR="00557BAD" w:rsidRPr="00EB072F" w:rsidRDefault="001205E4" w:rsidP="002C5213">
      <w:pPr>
        <w:spacing w:after="0" w:line="360" w:lineRule="auto"/>
        <w:ind w:left="450" w:hanging="1080"/>
        <w:jc w:val="both"/>
        <w:rPr>
          <w:rFonts w:ascii="Times New Roman" w:hAnsi="Times New Roman"/>
          <w:sz w:val="24"/>
          <w:szCs w:val="24"/>
        </w:rPr>
      </w:pPr>
      <w:r w:rsidRPr="00EB072F">
        <w:rPr>
          <w:rFonts w:ascii="Times New Roman" w:hAnsi="Times New Roman"/>
          <w:sz w:val="24"/>
          <w:szCs w:val="24"/>
        </w:rPr>
        <w:tab/>
        <w:t>I/ We hereby agree to abide by the provision of the intellectual property policy of the Institute.</w:t>
      </w:r>
    </w:p>
    <w:p w:rsidR="00557BAD" w:rsidRPr="00EB072F" w:rsidRDefault="001205E4" w:rsidP="002C5213">
      <w:pPr>
        <w:spacing w:after="0" w:line="360" w:lineRule="auto"/>
        <w:ind w:left="450" w:hanging="90"/>
        <w:jc w:val="both"/>
        <w:rPr>
          <w:rFonts w:ascii="Times New Roman" w:hAnsi="Times New Roman"/>
          <w:sz w:val="24"/>
          <w:szCs w:val="24"/>
        </w:rPr>
      </w:pPr>
      <w:r w:rsidRPr="00EB072F">
        <w:rPr>
          <w:rFonts w:ascii="Times New Roman" w:hAnsi="Times New Roman"/>
          <w:sz w:val="24"/>
          <w:szCs w:val="24"/>
        </w:rPr>
        <w:t xml:space="preserve">Signed this ______________ day </w:t>
      </w:r>
      <w:r w:rsidR="002C5213" w:rsidRPr="00EB072F">
        <w:rPr>
          <w:rFonts w:ascii="Times New Roman" w:hAnsi="Times New Roman"/>
          <w:sz w:val="24"/>
          <w:szCs w:val="24"/>
        </w:rPr>
        <w:t>of _</w:t>
      </w:r>
      <w:r w:rsidRPr="00EB072F">
        <w:rPr>
          <w:rFonts w:ascii="Times New Roman" w:hAnsi="Times New Roman"/>
          <w:sz w:val="24"/>
          <w:szCs w:val="24"/>
        </w:rPr>
        <w:t>______________ (Month)</w:t>
      </w:r>
      <w:proofErr w:type="gramStart"/>
      <w:r w:rsidRPr="00EB072F">
        <w:rPr>
          <w:rFonts w:ascii="Times New Roman" w:hAnsi="Times New Roman"/>
          <w:sz w:val="24"/>
          <w:szCs w:val="24"/>
        </w:rPr>
        <w:t>,_</w:t>
      </w:r>
      <w:proofErr w:type="gramEnd"/>
      <w:r w:rsidRPr="00EB072F">
        <w:rPr>
          <w:rFonts w:ascii="Times New Roman" w:hAnsi="Times New Roman"/>
          <w:sz w:val="24"/>
          <w:szCs w:val="24"/>
        </w:rPr>
        <w:t>_________ (Year)________</w:t>
      </w:r>
    </w:p>
    <w:p w:rsidR="002C5213" w:rsidRDefault="002C5213" w:rsidP="00EB072F">
      <w:pPr>
        <w:spacing w:after="0" w:line="360" w:lineRule="auto"/>
        <w:ind w:left="1080" w:hanging="1080"/>
        <w:jc w:val="both"/>
        <w:rPr>
          <w:rFonts w:ascii="Times New Roman" w:hAnsi="Times New Roman"/>
          <w:sz w:val="24"/>
          <w:szCs w:val="24"/>
        </w:rPr>
      </w:pPr>
    </w:p>
    <w:p w:rsidR="00557BAD" w:rsidRPr="00EB072F" w:rsidRDefault="007B662D" w:rsidP="002C5213">
      <w:pPr>
        <w:spacing w:after="0" w:line="360" w:lineRule="auto"/>
        <w:ind w:left="1080" w:hanging="630"/>
        <w:jc w:val="both"/>
        <w:rPr>
          <w:rFonts w:ascii="Times New Roman" w:hAnsi="Times New Roman"/>
          <w:sz w:val="24"/>
          <w:szCs w:val="24"/>
        </w:rPr>
      </w:pPr>
      <w:r w:rsidRPr="00EB072F">
        <w:rPr>
          <w:rFonts w:ascii="Times New Roman" w:hAnsi="Times New Roman"/>
          <w:sz w:val="24"/>
          <w:szCs w:val="24"/>
        </w:rPr>
        <w:t>Name:</w:t>
      </w:r>
    </w:p>
    <w:p w:rsidR="00557BAD" w:rsidRPr="00EB072F" w:rsidRDefault="00557BAD" w:rsidP="002C5213">
      <w:pPr>
        <w:spacing w:after="0" w:line="360" w:lineRule="auto"/>
        <w:ind w:left="1080" w:hanging="630"/>
        <w:jc w:val="both"/>
        <w:rPr>
          <w:rFonts w:ascii="Times New Roman" w:hAnsi="Times New Roman"/>
          <w:sz w:val="24"/>
          <w:szCs w:val="24"/>
        </w:rPr>
      </w:pPr>
    </w:p>
    <w:p w:rsidR="00557BAD" w:rsidRPr="00EB072F" w:rsidRDefault="001205E4" w:rsidP="002C5213">
      <w:pPr>
        <w:spacing w:after="0" w:line="360" w:lineRule="auto"/>
        <w:ind w:left="1080" w:hanging="630"/>
        <w:jc w:val="both"/>
        <w:rPr>
          <w:rFonts w:ascii="Times New Roman" w:hAnsi="Times New Roman"/>
          <w:sz w:val="24"/>
          <w:szCs w:val="24"/>
        </w:rPr>
      </w:pPr>
      <w:r w:rsidRPr="00EB072F">
        <w:rPr>
          <w:rFonts w:ascii="Times New Roman" w:hAnsi="Times New Roman"/>
          <w:sz w:val="24"/>
          <w:szCs w:val="24"/>
        </w:rPr>
        <w:t>Address:</w:t>
      </w:r>
    </w:p>
    <w:p w:rsidR="00557BAD" w:rsidRPr="00EB072F" w:rsidRDefault="00557BAD" w:rsidP="00EB072F">
      <w:pPr>
        <w:pStyle w:val="ListParagraph1"/>
        <w:spacing w:after="0" w:line="360" w:lineRule="auto"/>
        <w:ind w:left="360"/>
        <w:jc w:val="both"/>
        <w:rPr>
          <w:rFonts w:ascii="Times New Roman" w:hAnsi="Times New Roman"/>
          <w:sz w:val="24"/>
          <w:szCs w:val="24"/>
        </w:rPr>
      </w:pPr>
    </w:p>
    <w:p w:rsidR="00557BAD" w:rsidRDefault="00557BAD" w:rsidP="00EB072F">
      <w:pPr>
        <w:pStyle w:val="ListParagraph1"/>
        <w:spacing w:after="0" w:line="480" w:lineRule="auto"/>
        <w:ind w:left="360"/>
        <w:jc w:val="both"/>
        <w:rPr>
          <w:rFonts w:ascii="Times New Roman" w:hAnsi="Times New Roman"/>
          <w:sz w:val="24"/>
          <w:szCs w:val="24"/>
        </w:rPr>
      </w:pPr>
    </w:p>
    <w:p w:rsidR="00557BAD" w:rsidRDefault="00557BAD">
      <w:pPr>
        <w:pStyle w:val="ListParagraph1"/>
        <w:spacing w:before="240" w:line="480" w:lineRule="auto"/>
        <w:ind w:left="0"/>
        <w:jc w:val="both"/>
      </w:pPr>
    </w:p>
    <w:sectPr w:rsidR="00557BAD" w:rsidSect="00477F3A">
      <w:headerReference w:type="default" r:id="rId12"/>
      <w:footerReference w:type="default" r:id="rId13"/>
      <w:pgSz w:w="11906" w:h="16838" w:code="9"/>
      <w:pgMar w:top="1440" w:right="1440" w:bottom="1166" w:left="1440" w:header="706" w:footer="72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EAC" w:rsidRDefault="005C5EAC" w:rsidP="00557BAD">
      <w:pPr>
        <w:spacing w:after="0" w:line="240" w:lineRule="auto"/>
      </w:pPr>
      <w:r>
        <w:separator/>
      </w:r>
    </w:p>
  </w:endnote>
  <w:endnote w:type="continuationSeparator" w:id="0">
    <w:p w:rsidR="005C5EAC" w:rsidRDefault="005C5EAC" w:rsidP="00557B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75438"/>
      <w:docPartObj>
        <w:docPartGallery w:val="Page Numbers (Bottom of Page)"/>
        <w:docPartUnique/>
      </w:docPartObj>
    </w:sdtPr>
    <w:sdtContent>
      <w:p w:rsidR="00477F3A" w:rsidRDefault="003E312A">
        <w:pPr>
          <w:pStyle w:val="Footer"/>
          <w:jc w:val="center"/>
        </w:pPr>
        <w:fldSimple w:instr=" PAGE   \* MERGEFORMAT ">
          <w:r w:rsidR="00C13548">
            <w:rPr>
              <w:noProof/>
            </w:rPr>
            <w:t>9</w:t>
          </w:r>
        </w:fldSimple>
      </w:p>
    </w:sdtContent>
  </w:sdt>
  <w:p w:rsidR="00557BAD" w:rsidRDefault="00557BAD" w:rsidP="007D555E">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EAC" w:rsidRDefault="005C5EAC" w:rsidP="00557BAD">
      <w:pPr>
        <w:spacing w:after="0" w:line="240" w:lineRule="auto"/>
      </w:pPr>
      <w:r>
        <w:separator/>
      </w:r>
    </w:p>
  </w:footnote>
  <w:footnote w:type="continuationSeparator" w:id="0">
    <w:p w:rsidR="005C5EAC" w:rsidRDefault="005C5EAC" w:rsidP="00557B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EC" w:rsidRPr="00B065EC" w:rsidRDefault="00A539E3" w:rsidP="00B065EC">
    <w:pPr>
      <w:spacing w:after="0"/>
      <w:jc w:val="center"/>
      <w:rPr>
        <w:rFonts w:ascii="Times New Roman" w:hAnsi="Times New Roman"/>
        <w:sz w:val="24"/>
        <w:szCs w:val="21"/>
        <w:shd w:val="clear" w:color="auto" w:fill="FFFFFF"/>
      </w:rPr>
    </w:pPr>
    <w:r>
      <w:rPr>
        <w:rFonts w:ascii="Times New Roman" w:hAnsi="Times New Roman"/>
        <w:b/>
        <w:noProof/>
        <w:sz w:val="24"/>
        <w:szCs w:val="24"/>
        <w:lang w:val="en-IN" w:eastAsia="en-IN"/>
      </w:rPr>
      <w:drawing>
        <wp:anchor distT="0" distB="0" distL="114300" distR="114300" simplePos="0" relativeHeight="251660288" behindDoc="0" locked="0" layoutInCell="1" allowOverlap="1">
          <wp:simplePos x="0" y="0"/>
          <wp:positionH relativeFrom="column">
            <wp:posOffset>19050</wp:posOffset>
          </wp:positionH>
          <wp:positionV relativeFrom="paragraph">
            <wp:posOffset>-187325</wp:posOffset>
          </wp:positionV>
          <wp:extent cx="668655" cy="727075"/>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68655" cy="727075"/>
                  </a:xfrm>
                  <a:prstGeom prst="rect">
                    <a:avLst/>
                  </a:prstGeom>
                  <a:noFill/>
                </pic:spPr>
              </pic:pic>
            </a:graphicData>
          </a:graphic>
        </wp:anchor>
      </w:drawing>
    </w:r>
    <w:r w:rsidR="00B065EC">
      <w:rPr>
        <w:rFonts w:ascii="Times New Roman" w:hAnsi="Times New Roman"/>
        <w:b/>
        <w:sz w:val="24"/>
        <w:szCs w:val="24"/>
      </w:rPr>
      <w:t xml:space="preserve"> NATIONAL INSTITUTE OF TECHNOLOGY RAIPUR               </w:t>
    </w:r>
  </w:p>
  <w:p w:rsidR="00B065EC" w:rsidRDefault="00B065EC" w:rsidP="00B065EC">
    <w:pPr>
      <w:pStyle w:val="NoSpacing1"/>
      <w:spacing w:after="0"/>
    </w:pPr>
    <w:r>
      <w:rPr>
        <w:rFonts w:ascii="Times New Roman" w:hAnsi="Times New Roman"/>
        <w:b/>
        <w:sz w:val="24"/>
        <w:szCs w:val="24"/>
      </w:rPr>
      <w:t xml:space="preserve">                                                  G.E. Road, Raipur – 492010 (C.G.)</w:t>
    </w:r>
  </w:p>
  <w:p w:rsidR="00B065EC" w:rsidRDefault="00B065EC" w:rsidP="003E72D9">
    <w:pPr>
      <w:shd w:val="clear" w:color="auto" w:fill="FFFFFF"/>
      <w:spacing w:after="0" w:line="242" w:lineRule="atLeast"/>
      <w:jc w:val="center"/>
      <w:rPr>
        <w:rFonts w:ascii="Arial" w:eastAsia="Times New Roman" w:hAnsi="Arial" w:cs="Arial"/>
        <w:color w:val="222222"/>
        <w:sz w:val="20"/>
        <w:szCs w:val="20"/>
      </w:rPr>
    </w:pPr>
    <w:r>
      <w:t xml:space="preserve">     Website: </w:t>
    </w:r>
    <w:hyperlink r:id="rId2" w:history="1">
      <w:r>
        <w:rPr>
          <w:rStyle w:val="Hyperlink"/>
        </w:rPr>
        <w:t>www.nitrr.ac.in</w:t>
      </w:r>
    </w:hyperlink>
    <w:r>
      <w:t xml:space="preserve">, </w:t>
    </w:r>
    <w:r>
      <w:rPr>
        <w:rFonts w:ascii="Arial" w:eastAsia="Times New Roman" w:hAnsi="Arial" w:cs="Arial"/>
        <w:b/>
        <w:bCs/>
        <w:color w:val="222222"/>
        <w:sz w:val="20"/>
        <w:szCs w:val="20"/>
      </w:rPr>
      <w:t>Phone</w:t>
    </w:r>
    <w:proofErr w:type="gramStart"/>
    <w:r>
      <w:rPr>
        <w:rFonts w:ascii="Arial" w:eastAsia="Times New Roman" w:hAnsi="Arial" w:cs="Arial"/>
        <w:b/>
        <w:bCs/>
        <w:color w:val="222222"/>
        <w:sz w:val="20"/>
        <w:szCs w:val="20"/>
      </w:rPr>
      <w:t>:</w:t>
    </w:r>
    <w:r>
      <w:rPr>
        <w:rFonts w:ascii="Arial" w:eastAsia="Times New Roman" w:hAnsi="Arial" w:cs="Arial"/>
        <w:color w:val="222222"/>
        <w:sz w:val="20"/>
        <w:szCs w:val="20"/>
      </w:rPr>
      <w:t>0771</w:t>
    </w:r>
    <w:proofErr w:type="gramEnd"/>
    <w:r>
      <w:rPr>
        <w:rFonts w:ascii="Arial" w:eastAsia="Times New Roman" w:hAnsi="Arial" w:cs="Arial"/>
        <w:color w:val="222222"/>
        <w:sz w:val="20"/>
        <w:szCs w:val="20"/>
      </w:rPr>
      <w:t xml:space="preserve"> -2254200</w:t>
    </w:r>
  </w:p>
  <w:p w:rsidR="003E72D9" w:rsidRDefault="003E72D9" w:rsidP="003E72D9">
    <w:pPr>
      <w:shd w:val="clear" w:color="auto" w:fill="FFFFFF"/>
      <w:spacing w:line="242" w:lineRule="atLeast"/>
      <w:jc w:val="center"/>
      <w:rPr>
        <w:rFonts w:ascii="Arial" w:eastAsia="Times New Roman" w:hAnsi="Arial" w:cs="Arial"/>
        <w:color w:val="222222"/>
        <w:sz w:val="20"/>
        <w:szCs w:val="20"/>
      </w:rPr>
    </w:pPr>
    <w:r>
      <w:rPr>
        <w:rFonts w:ascii="Arial" w:eastAsia="Times New Roman" w:hAnsi="Arial" w:cs="Arial"/>
        <w:color w:val="222222"/>
        <w:sz w:val="20"/>
        <w:szCs w:val="20"/>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402B8"/>
    <w:multiLevelType w:val="multilevel"/>
    <w:tmpl w:val="1C14B008"/>
    <w:lvl w:ilvl="0">
      <w:start w:val="1"/>
      <w:numFmt w:val="lowerLetter"/>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
    <w:nsid w:val="02FF118B"/>
    <w:multiLevelType w:val="multilevel"/>
    <w:tmpl w:val="02FF118B"/>
    <w:lvl w:ilvl="0">
      <w:start w:val="1"/>
      <w:numFmt w:val="lowerLetter"/>
      <w:lvlText w:val="%1)"/>
      <w:lvlJc w:val="left"/>
      <w:pPr>
        <w:ind w:left="1512" w:hanging="360"/>
      </w:pPr>
    </w:lvl>
    <w:lvl w:ilvl="1" w:tentative="1">
      <w:start w:val="1"/>
      <w:numFmt w:val="lowerLetter"/>
      <w:lvlText w:val="%2."/>
      <w:lvlJc w:val="left"/>
      <w:pPr>
        <w:ind w:left="2232" w:hanging="360"/>
      </w:pPr>
    </w:lvl>
    <w:lvl w:ilvl="2" w:tentative="1">
      <w:start w:val="1"/>
      <w:numFmt w:val="lowerRoman"/>
      <w:lvlText w:val="%3."/>
      <w:lvlJc w:val="right"/>
      <w:pPr>
        <w:ind w:left="2952" w:hanging="180"/>
      </w:p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2">
    <w:nsid w:val="18996A6D"/>
    <w:multiLevelType w:val="multilevel"/>
    <w:tmpl w:val="18996A6D"/>
    <w:lvl w:ilvl="0">
      <w:start w:val="1"/>
      <w:numFmt w:val="lowerLetter"/>
      <w:lvlText w:val="%1)"/>
      <w:lvlJc w:val="left"/>
      <w:pPr>
        <w:ind w:left="2205" w:hanging="360"/>
      </w:pPr>
    </w:lvl>
    <w:lvl w:ilvl="1" w:tentative="1">
      <w:start w:val="1"/>
      <w:numFmt w:val="lowerLetter"/>
      <w:lvlText w:val="%2."/>
      <w:lvlJc w:val="left"/>
      <w:pPr>
        <w:ind w:left="2925" w:hanging="360"/>
      </w:pPr>
    </w:lvl>
    <w:lvl w:ilvl="2" w:tentative="1">
      <w:start w:val="1"/>
      <w:numFmt w:val="lowerRoman"/>
      <w:lvlText w:val="%3."/>
      <w:lvlJc w:val="right"/>
      <w:pPr>
        <w:ind w:left="3645" w:hanging="180"/>
      </w:pPr>
    </w:lvl>
    <w:lvl w:ilvl="3" w:tentative="1">
      <w:start w:val="1"/>
      <w:numFmt w:val="decimal"/>
      <w:lvlText w:val="%4."/>
      <w:lvlJc w:val="left"/>
      <w:pPr>
        <w:ind w:left="4365" w:hanging="360"/>
      </w:pPr>
    </w:lvl>
    <w:lvl w:ilvl="4" w:tentative="1">
      <w:start w:val="1"/>
      <w:numFmt w:val="lowerLetter"/>
      <w:lvlText w:val="%5."/>
      <w:lvlJc w:val="left"/>
      <w:pPr>
        <w:ind w:left="5085" w:hanging="360"/>
      </w:pPr>
    </w:lvl>
    <w:lvl w:ilvl="5" w:tentative="1">
      <w:start w:val="1"/>
      <w:numFmt w:val="lowerRoman"/>
      <w:lvlText w:val="%6."/>
      <w:lvlJc w:val="right"/>
      <w:pPr>
        <w:ind w:left="5805" w:hanging="180"/>
      </w:pPr>
    </w:lvl>
    <w:lvl w:ilvl="6" w:tentative="1">
      <w:start w:val="1"/>
      <w:numFmt w:val="decimal"/>
      <w:lvlText w:val="%7."/>
      <w:lvlJc w:val="left"/>
      <w:pPr>
        <w:ind w:left="6525" w:hanging="360"/>
      </w:pPr>
    </w:lvl>
    <w:lvl w:ilvl="7" w:tentative="1">
      <w:start w:val="1"/>
      <w:numFmt w:val="lowerLetter"/>
      <w:lvlText w:val="%8."/>
      <w:lvlJc w:val="left"/>
      <w:pPr>
        <w:ind w:left="7245" w:hanging="360"/>
      </w:pPr>
    </w:lvl>
    <w:lvl w:ilvl="8" w:tentative="1">
      <w:start w:val="1"/>
      <w:numFmt w:val="lowerRoman"/>
      <w:lvlText w:val="%9."/>
      <w:lvlJc w:val="right"/>
      <w:pPr>
        <w:ind w:left="7965" w:hanging="180"/>
      </w:pPr>
    </w:lvl>
  </w:abstractNum>
  <w:abstractNum w:abstractNumId="3">
    <w:nsid w:val="23483369"/>
    <w:multiLevelType w:val="multilevel"/>
    <w:tmpl w:val="08646674"/>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
    <w:nsid w:val="26D917B2"/>
    <w:multiLevelType w:val="multilevel"/>
    <w:tmpl w:val="9408900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9D17BC6"/>
    <w:multiLevelType w:val="multilevel"/>
    <w:tmpl w:val="63228174"/>
    <w:lvl w:ilvl="0">
      <w:start w:val="1"/>
      <w:numFmt w:val="lowerLetter"/>
      <w:lvlText w:val="%1)"/>
      <w:lvlJc w:val="left"/>
      <w:pPr>
        <w:ind w:left="1926" w:hanging="360"/>
      </w:pPr>
    </w:lvl>
    <w:lvl w:ilvl="1" w:tentative="1">
      <w:start w:val="1"/>
      <w:numFmt w:val="lowerLetter"/>
      <w:lvlText w:val="%2."/>
      <w:lvlJc w:val="left"/>
      <w:pPr>
        <w:ind w:left="2646" w:hanging="360"/>
      </w:pPr>
    </w:lvl>
    <w:lvl w:ilvl="2" w:tentative="1">
      <w:start w:val="1"/>
      <w:numFmt w:val="lowerRoman"/>
      <w:lvlText w:val="%3."/>
      <w:lvlJc w:val="right"/>
      <w:pPr>
        <w:ind w:left="3366" w:hanging="180"/>
      </w:pPr>
    </w:lvl>
    <w:lvl w:ilvl="3" w:tentative="1">
      <w:start w:val="1"/>
      <w:numFmt w:val="decimal"/>
      <w:lvlText w:val="%4."/>
      <w:lvlJc w:val="left"/>
      <w:pPr>
        <w:ind w:left="4086" w:hanging="360"/>
      </w:pPr>
    </w:lvl>
    <w:lvl w:ilvl="4" w:tentative="1">
      <w:start w:val="1"/>
      <w:numFmt w:val="lowerLetter"/>
      <w:lvlText w:val="%5."/>
      <w:lvlJc w:val="left"/>
      <w:pPr>
        <w:ind w:left="4806" w:hanging="360"/>
      </w:pPr>
    </w:lvl>
    <w:lvl w:ilvl="5" w:tentative="1">
      <w:start w:val="1"/>
      <w:numFmt w:val="lowerRoman"/>
      <w:lvlText w:val="%6."/>
      <w:lvlJc w:val="right"/>
      <w:pPr>
        <w:ind w:left="5526" w:hanging="180"/>
      </w:pPr>
    </w:lvl>
    <w:lvl w:ilvl="6" w:tentative="1">
      <w:start w:val="1"/>
      <w:numFmt w:val="decimal"/>
      <w:lvlText w:val="%7."/>
      <w:lvlJc w:val="left"/>
      <w:pPr>
        <w:ind w:left="6246" w:hanging="360"/>
      </w:pPr>
    </w:lvl>
    <w:lvl w:ilvl="7" w:tentative="1">
      <w:start w:val="1"/>
      <w:numFmt w:val="lowerLetter"/>
      <w:lvlText w:val="%8."/>
      <w:lvlJc w:val="left"/>
      <w:pPr>
        <w:ind w:left="6966" w:hanging="360"/>
      </w:pPr>
    </w:lvl>
    <w:lvl w:ilvl="8" w:tentative="1">
      <w:start w:val="1"/>
      <w:numFmt w:val="lowerRoman"/>
      <w:lvlText w:val="%9."/>
      <w:lvlJc w:val="right"/>
      <w:pPr>
        <w:ind w:left="7686" w:hanging="180"/>
      </w:pPr>
    </w:lvl>
  </w:abstractNum>
  <w:abstractNum w:abstractNumId="6">
    <w:nsid w:val="304516E0"/>
    <w:multiLevelType w:val="multilevel"/>
    <w:tmpl w:val="304516E0"/>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7">
    <w:nsid w:val="318318CC"/>
    <w:multiLevelType w:val="multilevel"/>
    <w:tmpl w:val="74C744A7"/>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tentative="1">
      <w:start w:val="1"/>
      <w:numFmt w:val="decimal"/>
      <w:lvlText w:val="%1.%2.%3."/>
      <w:lvlJc w:val="left"/>
      <w:pPr>
        <w:ind w:left="1224" w:hanging="504"/>
      </w:p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8">
    <w:nsid w:val="31C170BB"/>
    <w:multiLevelType w:val="multilevel"/>
    <w:tmpl w:val="31C170BB"/>
    <w:lvl w:ilvl="0">
      <w:start w:val="1"/>
      <w:numFmt w:val="lowerLetter"/>
      <w:lvlText w:val="%1)"/>
      <w:lvlJc w:val="left"/>
      <w:pPr>
        <w:ind w:left="1512" w:hanging="360"/>
      </w:pPr>
    </w:lvl>
    <w:lvl w:ilvl="1" w:tentative="1">
      <w:start w:val="1"/>
      <w:numFmt w:val="lowerLetter"/>
      <w:lvlText w:val="%2."/>
      <w:lvlJc w:val="left"/>
      <w:pPr>
        <w:ind w:left="2232" w:hanging="360"/>
      </w:pPr>
    </w:lvl>
    <w:lvl w:ilvl="2" w:tentative="1">
      <w:start w:val="1"/>
      <w:numFmt w:val="lowerRoman"/>
      <w:lvlText w:val="%3."/>
      <w:lvlJc w:val="right"/>
      <w:pPr>
        <w:ind w:left="2952" w:hanging="180"/>
      </w:p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9">
    <w:nsid w:val="44077924"/>
    <w:multiLevelType w:val="multilevel"/>
    <w:tmpl w:val="44077924"/>
    <w:lvl w:ilvl="0">
      <w:start w:val="1"/>
      <w:numFmt w:val="lowerLetter"/>
      <w:lvlText w:val="%1)"/>
      <w:lvlJc w:val="left"/>
      <w:pPr>
        <w:ind w:left="1500" w:hanging="360"/>
      </w:pPr>
    </w:lvl>
    <w:lvl w:ilvl="1" w:tentative="1">
      <w:start w:val="1"/>
      <w:numFmt w:val="lowerLetter"/>
      <w:lvlText w:val="%2."/>
      <w:lvlJc w:val="left"/>
      <w:pPr>
        <w:ind w:left="2220" w:hanging="360"/>
      </w:pPr>
    </w:lvl>
    <w:lvl w:ilvl="2" w:tentative="1">
      <w:start w:val="1"/>
      <w:numFmt w:val="lowerRoman"/>
      <w:lvlText w:val="%3."/>
      <w:lvlJc w:val="right"/>
      <w:pPr>
        <w:ind w:left="2940" w:hanging="180"/>
      </w:pPr>
    </w:lvl>
    <w:lvl w:ilvl="3" w:tentative="1">
      <w:start w:val="1"/>
      <w:numFmt w:val="decimal"/>
      <w:lvlText w:val="%4."/>
      <w:lvlJc w:val="left"/>
      <w:pPr>
        <w:ind w:left="3660" w:hanging="360"/>
      </w:pPr>
    </w:lvl>
    <w:lvl w:ilvl="4" w:tentative="1">
      <w:start w:val="1"/>
      <w:numFmt w:val="lowerLetter"/>
      <w:lvlText w:val="%5."/>
      <w:lvlJc w:val="left"/>
      <w:pPr>
        <w:ind w:left="4380" w:hanging="360"/>
      </w:pPr>
    </w:lvl>
    <w:lvl w:ilvl="5" w:tentative="1">
      <w:start w:val="1"/>
      <w:numFmt w:val="lowerRoman"/>
      <w:lvlText w:val="%6."/>
      <w:lvlJc w:val="right"/>
      <w:pPr>
        <w:ind w:left="5100" w:hanging="180"/>
      </w:pPr>
    </w:lvl>
    <w:lvl w:ilvl="6" w:tentative="1">
      <w:start w:val="1"/>
      <w:numFmt w:val="decimal"/>
      <w:lvlText w:val="%7."/>
      <w:lvlJc w:val="left"/>
      <w:pPr>
        <w:ind w:left="5820" w:hanging="360"/>
      </w:pPr>
    </w:lvl>
    <w:lvl w:ilvl="7" w:tentative="1">
      <w:start w:val="1"/>
      <w:numFmt w:val="lowerLetter"/>
      <w:lvlText w:val="%8."/>
      <w:lvlJc w:val="left"/>
      <w:pPr>
        <w:ind w:left="6540" w:hanging="360"/>
      </w:pPr>
    </w:lvl>
    <w:lvl w:ilvl="8" w:tentative="1">
      <w:start w:val="1"/>
      <w:numFmt w:val="lowerRoman"/>
      <w:lvlText w:val="%9."/>
      <w:lvlJc w:val="right"/>
      <w:pPr>
        <w:ind w:left="7260" w:hanging="180"/>
      </w:pPr>
    </w:lvl>
  </w:abstractNum>
  <w:abstractNum w:abstractNumId="10">
    <w:nsid w:val="57B571E0"/>
    <w:multiLevelType w:val="multilevel"/>
    <w:tmpl w:val="DBD41888"/>
    <w:lvl w:ilvl="0">
      <w:start w:val="1"/>
      <w:numFmt w:val="lowerLetter"/>
      <w:lvlText w:val="%1."/>
      <w:lvlJc w:val="left"/>
      <w:pPr>
        <w:ind w:left="720" w:hanging="360"/>
      </w:pPr>
    </w:lvl>
    <w:lvl w:ilvl="1">
      <w:start w:val="4"/>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27F6275"/>
    <w:multiLevelType w:val="multilevel"/>
    <w:tmpl w:val="627F6275"/>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74C744A7"/>
    <w:multiLevelType w:val="multilevel"/>
    <w:tmpl w:val="74C744A7"/>
    <w:lvl w:ilvl="0">
      <w:start w:val="1"/>
      <w:numFmt w:val="decimal"/>
      <w:lvlText w:val="%1."/>
      <w:lvlJc w:val="left"/>
      <w:pPr>
        <w:ind w:left="360" w:hanging="360"/>
      </w:pPr>
      <w:rPr>
        <w:rFonts w:hint="default"/>
      </w:rPr>
    </w:lvl>
    <w:lvl w:ilvl="1">
      <w:start w:val="1"/>
      <w:numFmt w:val="decimal"/>
      <w:lvlText w:val="%1.%2."/>
      <w:lvlJc w:val="left"/>
      <w:pPr>
        <w:ind w:left="522" w:hanging="432"/>
      </w:pPr>
      <w:rPr>
        <w:b w:val="0"/>
      </w:rPr>
    </w:lvl>
    <w:lvl w:ilvl="2">
      <w:start w:val="1"/>
      <w:numFmt w:val="decimal"/>
      <w:lvlText w:val="%1.%2.%3."/>
      <w:lvlJc w:val="left"/>
      <w:pPr>
        <w:ind w:left="954" w:hanging="504"/>
      </w:pPr>
    </w:lvl>
    <w:lvl w:ilvl="3">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13">
    <w:nsid w:val="782E4D65"/>
    <w:multiLevelType w:val="multilevel"/>
    <w:tmpl w:val="782E4D65"/>
    <w:lvl w:ilvl="0">
      <w:start w:val="1"/>
      <w:numFmt w:val="lowerLetter"/>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4">
    <w:nsid w:val="7C824F04"/>
    <w:multiLevelType w:val="multilevel"/>
    <w:tmpl w:val="7C824F04"/>
    <w:lvl w:ilvl="0">
      <w:start w:val="1"/>
      <w:numFmt w:val="lowerLetter"/>
      <w:lvlText w:val="%1."/>
      <w:lvlJc w:val="left"/>
      <w:pPr>
        <w:ind w:left="1926" w:hanging="360"/>
      </w:pPr>
    </w:lvl>
    <w:lvl w:ilvl="1" w:tentative="1">
      <w:start w:val="1"/>
      <w:numFmt w:val="lowerLetter"/>
      <w:lvlText w:val="%2."/>
      <w:lvlJc w:val="left"/>
      <w:pPr>
        <w:ind w:left="2646" w:hanging="360"/>
      </w:pPr>
    </w:lvl>
    <w:lvl w:ilvl="2" w:tentative="1">
      <w:start w:val="1"/>
      <w:numFmt w:val="lowerRoman"/>
      <w:lvlText w:val="%3."/>
      <w:lvlJc w:val="right"/>
      <w:pPr>
        <w:ind w:left="3366" w:hanging="180"/>
      </w:pPr>
    </w:lvl>
    <w:lvl w:ilvl="3" w:tentative="1">
      <w:start w:val="1"/>
      <w:numFmt w:val="decimal"/>
      <w:lvlText w:val="%4."/>
      <w:lvlJc w:val="left"/>
      <w:pPr>
        <w:ind w:left="4086" w:hanging="360"/>
      </w:pPr>
    </w:lvl>
    <w:lvl w:ilvl="4" w:tentative="1">
      <w:start w:val="1"/>
      <w:numFmt w:val="lowerLetter"/>
      <w:lvlText w:val="%5."/>
      <w:lvlJc w:val="left"/>
      <w:pPr>
        <w:ind w:left="4806" w:hanging="360"/>
      </w:pPr>
    </w:lvl>
    <w:lvl w:ilvl="5" w:tentative="1">
      <w:start w:val="1"/>
      <w:numFmt w:val="lowerRoman"/>
      <w:lvlText w:val="%6."/>
      <w:lvlJc w:val="right"/>
      <w:pPr>
        <w:ind w:left="5526" w:hanging="180"/>
      </w:pPr>
    </w:lvl>
    <w:lvl w:ilvl="6" w:tentative="1">
      <w:start w:val="1"/>
      <w:numFmt w:val="decimal"/>
      <w:lvlText w:val="%7."/>
      <w:lvlJc w:val="left"/>
      <w:pPr>
        <w:ind w:left="6246" w:hanging="360"/>
      </w:pPr>
    </w:lvl>
    <w:lvl w:ilvl="7" w:tentative="1">
      <w:start w:val="1"/>
      <w:numFmt w:val="lowerLetter"/>
      <w:lvlText w:val="%8."/>
      <w:lvlJc w:val="left"/>
      <w:pPr>
        <w:ind w:left="6966" w:hanging="360"/>
      </w:pPr>
    </w:lvl>
    <w:lvl w:ilvl="8" w:tentative="1">
      <w:start w:val="1"/>
      <w:numFmt w:val="lowerRoman"/>
      <w:lvlText w:val="%9."/>
      <w:lvlJc w:val="right"/>
      <w:pPr>
        <w:ind w:left="7686" w:hanging="180"/>
      </w:pPr>
    </w:lvl>
  </w:abstractNum>
  <w:num w:numId="1">
    <w:abstractNumId w:val="12"/>
  </w:num>
  <w:num w:numId="2">
    <w:abstractNumId w:val="10"/>
  </w:num>
  <w:num w:numId="3">
    <w:abstractNumId w:val="9"/>
  </w:num>
  <w:num w:numId="4">
    <w:abstractNumId w:val="8"/>
  </w:num>
  <w:num w:numId="5">
    <w:abstractNumId w:val="1"/>
  </w:num>
  <w:num w:numId="6">
    <w:abstractNumId w:val="14"/>
  </w:num>
  <w:num w:numId="7">
    <w:abstractNumId w:val="11"/>
  </w:num>
  <w:num w:numId="8">
    <w:abstractNumId w:val="2"/>
  </w:num>
  <w:num w:numId="9">
    <w:abstractNumId w:val="6"/>
  </w:num>
  <w:num w:numId="10">
    <w:abstractNumId w:val="13"/>
  </w:num>
  <w:num w:numId="11">
    <w:abstractNumId w:val="7"/>
  </w:num>
  <w:num w:numId="12">
    <w:abstractNumId w:val="5"/>
  </w:num>
  <w:num w:numId="13">
    <w:abstractNumId w:val="4"/>
  </w:num>
  <w:num w:numId="14">
    <w:abstractNumId w:val="3"/>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5362"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compat>
  <w:rsids>
    <w:rsidRoot w:val="00557BAD"/>
    <w:rsid w:val="00030F2E"/>
    <w:rsid w:val="001205E4"/>
    <w:rsid w:val="00141013"/>
    <w:rsid w:val="00165505"/>
    <w:rsid w:val="001D173D"/>
    <w:rsid w:val="00246295"/>
    <w:rsid w:val="00247741"/>
    <w:rsid w:val="00254F1C"/>
    <w:rsid w:val="00263D07"/>
    <w:rsid w:val="002B72F2"/>
    <w:rsid w:val="002C5213"/>
    <w:rsid w:val="002C62E2"/>
    <w:rsid w:val="002E15A6"/>
    <w:rsid w:val="00321056"/>
    <w:rsid w:val="00350163"/>
    <w:rsid w:val="003E312A"/>
    <w:rsid w:val="003E72D9"/>
    <w:rsid w:val="0043560A"/>
    <w:rsid w:val="00451780"/>
    <w:rsid w:val="00477F3A"/>
    <w:rsid w:val="00480D85"/>
    <w:rsid w:val="004830F6"/>
    <w:rsid w:val="004E0749"/>
    <w:rsid w:val="004E1720"/>
    <w:rsid w:val="005013B5"/>
    <w:rsid w:val="00544D09"/>
    <w:rsid w:val="00557BAD"/>
    <w:rsid w:val="00583DD1"/>
    <w:rsid w:val="005C5EAC"/>
    <w:rsid w:val="005F7BF7"/>
    <w:rsid w:val="00612858"/>
    <w:rsid w:val="0069211F"/>
    <w:rsid w:val="006E62BE"/>
    <w:rsid w:val="00747257"/>
    <w:rsid w:val="007A5CF6"/>
    <w:rsid w:val="007B662D"/>
    <w:rsid w:val="007D555E"/>
    <w:rsid w:val="007F282D"/>
    <w:rsid w:val="00824DF6"/>
    <w:rsid w:val="008B2B7A"/>
    <w:rsid w:val="00954CDF"/>
    <w:rsid w:val="00976EC7"/>
    <w:rsid w:val="00A30120"/>
    <w:rsid w:val="00A32BAA"/>
    <w:rsid w:val="00A539E3"/>
    <w:rsid w:val="00A92173"/>
    <w:rsid w:val="00AE1F12"/>
    <w:rsid w:val="00B065EC"/>
    <w:rsid w:val="00B24BB0"/>
    <w:rsid w:val="00B32D58"/>
    <w:rsid w:val="00B67E18"/>
    <w:rsid w:val="00B744C0"/>
    <w:rsid w:val="00B943B6"/>
    <w:rsid w:val="00B966C2"/>
    <w:rsid w:val="00BF53F4"/>
    <w:rsid w:val="00C10B65"/>
    <w:rsid w:val="00C13548"/>
    <w:rsid w:val="00C31D7E"/>
    <w:rsid w:val="00C32DCE"/>
    <w:rsid w:val="00C34B40"/>
    <w:rsid w:val="00C62DE0"/>
    <w:rsid w:val="00D07B6E"/>
    <w:rsid w:val="00D57D77"/>
    <w:rsid w:val="00D925FC"/>
    <w:rsid w:val="00DA0A42"/>
    <w:rsid w:val="00DE0B86"/>
    <w:rsid w:val="00E65B0E"/>
    <w:rsid w:val="00E83FF4"/>
    <w:rsid w:val="00E9498C"/>
    <w:rsid w:val="00EA025E"/>
    <w:rsid w:val="00EB072F"/>
    <w:rsid w:val="00EB0D48"/>
    <w:rsid w:val="00F05A73"/>
    <w:rsid w:val="00F06021"/>
    <w:rsid w:val="00F158A9"/>
    <w:rsid w:val="00F45D7B"/>
    <w:rsid w:val="00F97ED2"/>
    <w:rsid w:val="00FA79FD"/>
    <w:rsid w:val="00FB575E"/>
    <w:rsid w:val="00FF6AF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5362"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en-US" w:eastAsia="zh-CN"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BAD"/>
    <w:rPr>
      <w:rFonts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57BAD"/>
    <w:pPr>
      <w:tabs>
        <w:tab w:val="center" w:pos="4680"/>
        <w:tab w:val="right" w:pos="9360"/>
      </w:tabs>
    </w:pPr>
  </w:style>
  <w:style w:type="paragraph" w:styleId="Header">
    <w:name w:val="header"/>
    <w:basedOn w:val="Normal"/>
    <w:link w:val="HeaderChar"/>
    <w:uiPriority w:val="99"/>
    <w:unhideWhenUsed/>
    <w:rsid w:val="00557BAD"/>
    <w:pPr>
      <w:tabs>
        <w:tab w:val="center" w:pos="4680"/>
        <w:tab w:val="right" w:pos="9360"/>
      </w:tabs>
    </w:pPr>
  </w:style>
  <w:style w:type="character" w:styleId="Hyperlink">
    <w:name w:val="Hyperlink"/>
    <w:uiPriority w:val="99"/>
    <w:unhideWhenUsed/>
    <w:rsid w:val="00557BAD"/>
    <w:rPr>
      <w:color w:val="0000FF"/>
      <w:u w:val="single"/>
    </w:rPr>
  </w:style>
  <w:style w:type="paragraph" w:customStyle="1" w:styleId="ListParagraph1">
    <w:name w:val="List Paragraph1"/>
    <w:basedOn w:val="Normal"/>
    <w:uiPriority w:val="34"/>
    <w:qFormat/>
    <w:rsid w:val="00557BAD"/>
    <w:pPr>
      <w:ind w:left="720"/>
      <w:contextualSpacing/>
    </w:pPr>
  </w:style>
  <w:style w:type="paragraph" w:customStyle="1" w:styleId="NoSpacing1">
    <w:name w:val="No Spacing1"/>
    <w:qFormat/>
    <w:rsid w:val="00557BAD"/>
    <w:rPr>
      <w:rFonts w:eastAsia="Times New Roman" w:cs="Times New Roman"/>
      <w:sz w:val="22"/>
      <w:szCs w:val="22"/>
      <w:lang w:eastAsia="en-US"/>
    </w:rPr>
  </w:style>
  <w:style w:type="character" w:customStyle="1" w:styleId="start">
    <w:name w:val="start"/>
    <w:rsid w:val="00557BAD"/>
  </w:style>
  <w:style w:type="character" w:customStyle="1" w:styleId="apple-converted-space">
    <w:name w:val="apple-converted-space"/>
    <w:rsid w:val="00557BAD"/>
  </w:style>
  <w:style w:type="character" w:customStyle="1" w:styleId="HeaderChar">
    <w:name w:val="Header Char"/>
    <w:basedOn w:val="DefaultParagraphFont"/>
    <w:link w:val="Header"/>
    <w:uiPriority w:val="99"/>
    <w:rsid w:val="00557BAD"/>
    <w:rPr>
      <w:sz w:val="22"/>
      <w:szCs w:val="22"/>
    </w:rPr>
  </w:style>
  <w:style w:type="character" w:customStyle="1" w:styleId="FooterChar">
    <w:name w:val="Footer Char"/>
    <w:basedOn w:val="DefaultParagraphFont"/>
    <w:link w:val="Footer"/>
    <w:uiPriority w:val="99"/>
    <w:rsid w:val="00557BAD"/>
    <w:rPr>
      <w:sz w:val="22"/>
      <w:szCs w:val="22"/>
    </w:rPr>
  </w:style>
  <w:style w:type="paragraph" w:styleId="ListParagraph">
    <w:name w:val="List Paragraph"/>
    <w:basedOn w:val="Normal"/>
    <w:uiPriority w:val="34"/>
    <w:qFormat/>
    <w:rsid w:val="00C32DCE"/>
    <w:pPr>
      <w:spacing w:line="252" w:lineRule="auto"/>
      <w:ind w:left="720"/>
      <w:contextualSpacing/>
    </w:pPr>
    <w:rPr>
      <w:rFonts w:asciiTheme="majorHAnsi" w:eastAsiaTheme="majorEastAsia" w:hAnsiTheme="majorHAnsi" w:cstheme="majorBidi"/>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india.nic.i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itrr.ac.in/"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nitrr.ac.in/" TargetMode="External"/><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80982F-6B23-483F-AFD6-AB6CB24F6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2011</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Intellectual Property Rights Policy</vt:lpstr>
    </vt:vector>
  </TitlesOfParts>
  <Company/>
  <LinksUpToDate>false</LinksUpToDate>
  <CharactersWithSpaces>13448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Rights Policy</dc:title>
  <dc:creator>Piyush</dc:creator>
  <cp:lastModifiedBy>win7</cp:lastModifiedBy>
  <cp:revision>16</cp:revision>
  <cp:lastPrinted>2015-08-27T17:36:00Z</cp:lastPrinted>
  <dcterms:created xsi:type="dcterms:W3CDTF">2015-08-27T22:34:00Z</dcterms:created>
  <dcterms:modified xsi:type="dcterms:W3CDTF">2019-08-06T09:26:00Z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