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39" w:rsidRPr="00A2172B" w:rsidRDefault="00105059" w:rsidP="00105059">
      <w:pPr>
        <w:jc w:val="center"/>
        <w:rPr>
          <w:rFonts w:ascii="Bookman Old Style" w:hAnsi="Bookman Old Style"/>
          <w:b/>
          <w:color w:val="FF0000"/>
          <w:sz w:val="28"/>
        </w:rPr>
      </w:pPr>
      <w:r w:rsidRPr="00A2172B">
        <w:rPr>
          <w:rFonts w:ascii="Bookman Old Style" w:hAnsi="Bookman Old Style"/>
          <w:b/>
          <w:color w:val="FF0000"/>
          <w:sz w:val="28"/>
        </w:rPr>
        <w:t>Sponsored Research Projects</w:t>
      </w:r>
    </w:p>
    <w:tbl>
      <w:tblPr>
        <w:tblStyle w:val="TableGrid"/>
        <w:tblW w:w="0" w:type="auto"/>
        <w:tblLook w:val="04A0"/>
      </w:tblPr>
      <w:tblGrid>
        <w:gridCol w:w="749"/>
        <w:gridCol w:w="2208"/>
        <w:gridCol w:w="1579"/>
        <w:gridCol w:w="1383"/>
        <w:gridCol w:w="1119"/>
        <w:gridCol w:w="1172"/>
        <w:gridCol w:w="1366"/>
      </w:tblGrid>
      <w:tr w:rsidR="00A2172B" w:rsidTr="00A2172B">
        <w:tc>
          <w:tcPr>
            <w:tcW w:w="749" w:type="dxa"/>
          </w:tcPr>
          <w:p w:rsidR="00A2172B" w:rsidRPr="00105059" w:rsidRDefault="00A2172B" w:rsidP="00105059">
            <w:pPr>
              <w:jc w:val="center"/>
              <w:rPr>
                <w:b/>
                <w:color w:val="0070C0"/>
              </w:rPr>
            </w:pPr>
            <w:r w:rsidRPr="00105059">
              <w:rPr>
                <w:b/>
                <w:color w:val="0070C0"/>
              </w:rPr>
              <w:t>S. No.</w:t>
            </w:r>
          </w:p>
        </w:tc>
        <w:tc>
          <w:tcPr>
            <w:tcW w:w="2208" w:type="dxa"/>
          </w:tcPr>
          <w:p w:rsidR="00A2172B" w:rsidRPr="00105059" w:rsidRDefault="00A2172B" w:rsidP="00105059">
            <w:pPr>
              <w:jc w:val="center"/>
              <w:rPr>
                <w:b/>
                <w:color w:val="0070C0"/>
              </w:rPr>
            </w:pPr>
            <w:r w:rsidRPr="00105059">
              <w:rPr>
                <w:b/>
                <w:color w:val="0070C0"/>
              </w:rPr>
              <w:t>Title</w:t>
            </w:r>
          </w:p>
        </w:tc>
        <w:tc>
          <w:tcPr>
            <w:tcW w:w="1579" w:type="dxa"/>
          </w:tcPr>
          <w:p w:rsidR="00A2172B" w:rsidRPr="00105059" w:rsidRDefault="00A2172B" w:rsidP="00105059">
            <w:pPr>
              <w:jc w:val="center"/>
              <w:rPr>
                <w:b/>
                <w:color w:val="0070C0"/>
              </w:rPr>
            </w:pPr>
            <w:r w:rsidRPr="00105059">
              <w:rPr>
                <w:b/>
                <w:color w:val="0070C0"/>
              </w:rPr>
              <w:t>Principal Investigator</w:t>
            </w:r>
          </w:p>
        </w:tc>
        <w:tc>
          <w:tcPr>
            <w:tcW w:w="1383" w:type="dxa"/>
          </w:tcPr>
          <w:p w:rsidR="00A2172B" w:rsidRPr="00105059" w:rsidRDefault="00A2172B" w:rsidP="00105059">
            <w:pPr>
              <w:jc w:val="center"/>
              <w:rPr>
                <w:b/>
                <w:color w:val="0070C0"/>
              </w:rPr>
            </w:pPr>
            <w:r w:rsidRPr="00105059">
              <w:rPr>
                <w:b/>
                <w:color w:val="0070C0"/>
              </w:rPr>
              <w:t>Funding Agency</w:t>
            </w:r>
          </w:p>
        </w:tc>
        <w:tc>
          <w:tcPr>
            <w:tcW w:w="1119" w:type="dxa"/>
          </w:tcPr>
          <w:p w:rsidR="00A2172B" w:rsidRPr="00105059" w:rsidRDefault="00A2172B" w:rsidP="00105059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Year of Sanction</w:t>
            </w:r>
          </w:p>
        </w:tc>
        <w:tc>
          <w:tcPr>
            <w:tcW w:w="1172" w:type="dxa"/>
          </w:tcPr>
          <w:p w:rsidR="00A2172B" w:rsidRPr="00105059" w:rsidRDefault="00A2172B" w:rsidP="00105059">
            <w:pPr>
              <w:jc w:val="center"/>
              <w:rPr>
                <w:b/>
                <w:color w:val="0070C0"/>
              </w:rPr>
            </w:pPr>
            <w:r w:rsidRPr="00105059">
              <w:rPr>
                <w:b/>
                <w:color w:val="0070C0"/>
              </w:rPr>
              <w:t>Cost</w:t>
            </w:r>
          </w:p>
        </w:tc>
        <w:tc>
          <w:tcPr>
            <w:tcW w:w="1366" w:type="dxa"/>
          </w:tcPr>
          <w:p w:rsidR="00A2172B" w:rsidRPr="00105059" w:rsidRDefault="00A2172B" w:rsidP="00105059">
            <w:pPr>
              <w:jc w:val="center"/>
              <w:rPr>
                <w:b/>
                <w:color w:val="0070C0"/>
              </w:rPr>
            </w:pPr>
            <w:r w:rsidRPr="00105059">
              <w:rPr>
                <w:b/>
                <w:color w:val="0070C0"/>
              </w:rPr>
              <w:t>Status</w:t>
            </w:r>
          </w:p>
        </w:tc>
      </w:tr>
      <w:tr w:rsidR="00A2172B" w:rsidTr="00A2172B">
        <w:tc>
          <w:tcPr>
            <w:tcW w:w="749" w:type="dxa"/>
          </w:tcPr>
          <w:p w:rsidR="00A2172B" w:rsidRPr="00105059" w:rsidRDefault="00A2172B" w:rsidP="00105059">
            <w:pPr>
              <w:jc w:val="center"/>
            </w:pPr>
            <w:r w:rsidRPr="00105059">
              <w:t>1</w:t>
            </w:r>
          </w:p>
        </w:tc>
        <w:tc>
          <w:tcPr>
            <w:tcW w:w="2208" w:type="dxa"/>
          </w:tcPr>
          <w:p w:rsidR="00A2172B" w:rsidRDefault="00A2172B" w:rsidP="00105059">
            <w:pPr>
              <w:jc w:val="both"/>
              <w:rPr>
                <w:color w:val="FF0000"/>
              </w:rPr>
            </w:pPr>
            <w:r>
              <w:t>Preparation and Characterization of Microcellular Nanocomposites for packaging and semiconducting application</w:t>
            </w:r>
          </w:p>
        </w:tc>
        <w:tc>
          <w:tcPr>
            <w:tcW w:w="1579" w:type="dxa"/>
          </w:tcPr>
          <w:p w:rsidR="00A2172B" w:rsidRPr="00105059" w:rsidRDefault="00A2172B" w:rsidP="00105059">
            <w:pPr>
              <w:jc w:val="center"/>
            </w:pPr>
            <w:r w:rsidRPr="00105059">
              <w:t>Dr. Sadhana Agrawal</w:t>
            </w:r>
          </w:p>
        </w:tc>
        <w:tc>
          <w:tcPr>
            <w:tcW w:w="1383" w:type="dxa"/>
          </w:tcPr>
          <w:p w:rsidR="00A2172B" w:rsidRPr="00105059" w:rsidRDefault="00A2172B" w:rsidP="00105059">
            <w:pPr>
              <w:jc w:val="center"/>
            </w:pPr>
            <w:r w:rsidRPr="00105059">
              <w:t>CCOST, Raipur</w:t>
            </w:r>
          </w:p>
        </w:tc>
        <w:tc>
          <w:tcPr>
            <w:tcW w:w="1119" w:type="dxa"/>
          </w:tcPr>
          <w:p w:rsidR="00A2172B" w:rsidRPr="00105059" w:rsidRDefault="00A2172B" w:rsidP="00105059">
            <w:pPr>
              <w:jc w:val="center"/>
            </w:pPr>
            <w:r>
              <w:t>2011</w:t>
            </w:r>
          </w:p>
        </w:tc>
        <w:tc>
          <w:tcPr>
            <w:tcW w:w="1172" w:type="dxa"/>
          </w:tcPr>
          <w:p w:rsidR="00A2172B" w:rsidRPr="00105059" w:rsidRDefault="00A2172B" w:rsidP="00105059">
            <w:pPr>
              <w:jc w:val="center"/>
            </w:pPr>
            <w:r w:rsidRPr="00105059">
              <w:t>2 Lakhs</w:t>
            </w:r>
          </w:p>
        </w:tc>
        <w:tc>
          <w:tcPr>
            <w:tcW w:w="1366" w:type="dxa"/>
          </w:tcPr>
          <w:p w:rsidR="00A2172B" w:rsidRPr="00105059" w:rsidRDefault="00A2172B" w:rsidP="00105059">
            <w:pPr>
              <w:jc w:val="center"/>
            </w:pPr>
            <w:r w:rsidRPr="00105059">
              <w:t>Completed</w:t>
            </w:r>
          </w:p>
        </w:tc>
      </w:tr>
      <w:tr w:rsidR="00A2172B" w:rsidTr="00A2172B">
        <w:tc>
          <w:tcPr>
            <w:tcW w:w="749" w:type="dxa"/>
          </w:tcPr>
          <w:p w:rsidR="00A2172B" w:rsidRPr="00105059" w:rsidRDefault="00A2172B" w:rsidP="00105059">
            <w:pPr>
              <w:jc w:val="center"/>
            </w:pPr>
            <w:r w:rsidRPr="00105059">
              <w:t>2</w:t>
            </w:r>
          </w:p>
        </w:tc>
        <w:tc>
          <w:tcPr>
            <w:tcW w:w="2208" w:type="dxa"/>
          </w:tcPr>
          <w:p w:rsidR="00A2172B" w:rsidRDefault="00A2172B" w:rsidP="00105059">
            <w:pPr>
              <w:jc w:val="both"/>
              <w:rPr>
                <w:color w:val="FF0000"/>
              </w:rPr>
            </w:pPr>
            <w:r>
              <w:t xml:space="preserve">An investigation on the optical and structural characterization of some </w:t>
            </w:r>
            <w:proofErr w:type="spellStart"/>
            <w:r>
              <w:t>ferro</w:t>
            </w:r>
            <w:proofErr w:type="spellEnd"/>
            <w:r>
              <w:t>-electric materials</w:t>
            </w:r>
          </w:p>
        </w:tc>
        <w:tc>
          <w:tcPr>
            <w:tcW w:w="1579" w:type="dxa"/>
          </w:tcPr>
          <w:p w:rsidR="00A2172B" w:rsidRPr="00A2172B" w:rsidRDefault="00A2172B" w:rsidP="00105059">
            <w:pPr>
              <w:jc w:val="center"/>
            </w:pPr>
            <w:r w:rsidRPr="00A2172B">
              <w:t xml:space="preserve">Dr. </w:t>
            </w:r>
            <w:proofErr w:type="spellStart"/>
            <w:r w:rsidRPr="00A2172B">
              <w:t>Ayush</w:t>
            </w:r>
            <w:proofErr w:type="spellEnd"/>
            <w:r w:rsidRPr="00A2172B">
              <w:t xml:space="preserve"> </w:t>
            </w:r>
            <w:proofErr w:type="spellStart"/>
            <w:r w:rsidRPr="00A2172B">
              <w:t>Khare</w:t>
            </w:r>
            <w:proofErr w:type="spellEnd"/>
          </w:p>
        </w:tc>
        <w:tc>
          <w:tcPr>
            <w:tcW w:w="1383" w:type="dxa"/>
          </w:tcPr>
          <w:p w:rsidR="00A2172B" w:rsidRDefault="00A2172B" w:rsidP="00105059">
            <w:pPr>
              <w:jc w:val="center"/>
              <w:rPr>
                <w:color w:val="FF0000"/>
              </w:rPr>
            </w:pPr>
            <w:r w:rsidRPr="00105059">
              <w:t>CCOST, Raipur</w:t>
            </w:r>
          </w:p>
        </w:tc>
        <w:tc>
          <w:tcPr>
            <w:tcW w:w="1119" w:type="dxa"/>
          </w:tcPr>
          <w:p w:rsidR="00A2172B" w:rsidRPr="00105059" w:rsidRDefault="00A2172B" w:rsidP="00105059">
            <w:pPr>
              <w:jc w:val="center"/>
            </w:pPr>
            <w:r>
              <w:t>2013</w:t>
            </w:r>
          </w:p>
        </w:tc>
        <w:tc>
          <w:tcPr>
            <w:tcW w:w="1172" w:type="dxa"/>
          </w:tcPr>
          <w:p w:rsidR="00A2172B" w:rsidRPr="00105059" w:rsidRDefault="00A2172B" w:rsidP="00105059">
            <w:pPr>
              <w:jc w:val="center"/>
            </w:pPr>
            <w:r w:rsidRPr="00105059">
              <w:t>5 Lakhs</w:t>
            </w:r>
          </w:p>
        </w:tc>
        <w:tc>
          <w:tcPr>
            <w:tcW w:w="1366" w:type="dxa"/>
          </w:tcPr>
          <w:p w:rsidR="00A2172B" w:rsidRPr="00105059" w:rsidRDefault="00A2172B" w:rsidP="00105059">
            <w:pPr>
              <w:jc w:val="center"/>
            </w:pPr>
            <w:r w:rsidRPr="00105059">
              <w:t>Completed</w:t>
            </w:r>
          </w:p>
        </w:tc>
      </w:tr>
      <w:tr w:rsidR="00A2172B" w:rsidTr="00A2172B">
        <w:tc>
          <w:tcPr>
            <w:tcW w:w="749" w:type="dxa"/>
          </w:tcPr>
          <w:p w:rsidR="00A2172B" w:rsidRPr="00105059" w:rsidRDefault="00A2172B" w:rsidP="00105059">
            <w:pPr>
              <w:jc w:val="center"/>
            </w:pPr>
            <w:r w:rsidRPr="00105059">
              <w:t>3</w:t>
            </w:r>
          </w:p>
        </w:tc>
        <w:tc>
          <w:tcPr>
            <w:tcW w:w="2208" w:type="dxa"/>
          </w:tcPr>
          <w:p w:rsidR="00A2172B" w:rsidRDefault="00A2172B" w:rsidP="00105059">
            <w:pPr>
              <w:jc w:val="both"/>
              <w:rPr>
                <w:color w:val="FF0000"/>
              </w:rPr>
            </w:pPr>
            <w:r>
              <w:t xml:space="preserve">Role of Spontaneous and Piezoelectric Polarization on Thermal Properties of </w:t>
            </w:r>
            <w:proofErr w:type="spellStart"/>
            <w:r>
              <w:t>Wurtzite</w:t>
            </w:r>
            <w:proofErr w:type="spellEnd"/>
            <w:r>
              <w:t xml:space="preserve"> Nitrides</w:t>
            </w:r>
          </w:p>
        </w:tc>
        <w:tc>
          <w:tcPr>
            <w:tcW w:w="1579" w:type="dxa"/>
          </w:tcPr>
          <w:p w:rsidR="00A2172B" w:rsidRPr="00A2172B" w:rsidRDefault="00A2172B" w:rsidP="00105059">
            <w:pPr>
              <w:jc w:val="center"/>
            </w:pPr>
            <w:r w:rsidRPr="00A2172B">
              <w:t xml:space="preserve">Dr. B. K. </w:t>
            </w:r>
            <w:proofErr w:type="spellStart"/>
            <w:r w:rsidRPr="00A2172B">
              <w:t>Sahoo</w:t>
            </w:r>
            <w:proofErr w:type="spellEnd"/>
          </w:p>
        </w:tc>
        <w:tc>
          <w:tcPr>
            <w:tcW w:w="1383" w:type="dxa"/>
          </w:tcPr>
          <w:p w:rsidR="00A2172B" w:rsidRDefault="00A2172B" w:rsidP="00105059">
            <w:pPr>
              <w:jc w:val="center"/>
              <w:rPr>
                <w:color w:val="FF0000"/>
              </w:rPr>
            </w:pPr>
            <w:r w:rsidRPr="00105059">
              <w:t>CCOST, Raipur</w:t>
            </w:r>
          </w:p>
        </w:tc>
        <w:tc>
          <w:tcPr>
            <w:tcW w:w="1119" w:type="dxa"/>
          </w:tcPr>
          <w:p w:rsidR="00A2172B" w:rsidRPr="00105059" w:rsidRDefault="00A2172B" w:rsidP="00105059">
            <w:pPr>
              <w:jc w:val="center"/>
            </w:pPr>
            <w:r>
              <w:t>2013</w:t>
            </w:r>
          </w:p>
        </w:tc>
        <w:tc>
          <w:tcPr>
            <w:tcW w:w="1172" w:type="dxa"/>
          </w:tcPr>
          <w:p w:rsidR="00A2172B" w:rsidRPr="00105059" w:rsidRDefault="00A2172B" w:rsidP="00105059">
            <w:pPr>
              <w:jc w:val="center"/>
            </w:pPr>
            <w:r w:rsidRPr="00105059">
              <w:t>5 Lakhs</w:t>
            </w:r>
          </w:p>
        </w:tc>
        <w:tc>
          <w:tcPr>
            <w:tcW w:w="1366" w:type="dxa"/>
          </w:tcPr>
          <w:p w:rsidR="00A2172B" w:rsidRPr="00105059" w:rsidRDefault="00A2172B" w:rsidP="00105059">
            <w:pPr>
              <w:jc w:val="center"/>
            </w:pPr>
            <w:r w:rsidRPr="00105059">
              <w:t>Completed</w:t>
            </w:r>
          </w:p>
        </w:tc>
      </w:tr>
      <w:tr w:rsidR="00A2172B" w:rsidTr="00A2172B">
        <w:tc>
          <w:tcPr>
            <w:tcW w:w="749" w:type="dxa"/>
          </w:tcPr>
          <w:p w:rsidR="00A2172B" w:rsidRPr="00105059" w:rsidRDefault="00A2172B" w:rsidP="00105059">
            <w:pPr>
              <w:jc w:val="center"/>
            </w:pPr>
            <w:r w:rsidRPr="00105059">
              <w:t>4</w:t>
            </w:r>
          </w:p>
        </w:tc>
        <w:tc>
          <w:tcPr>
            <w:tcW w:w="2208" w:type="dxa"/>
          </w:tcPr>
          <w:p w:rsidR="00A2172B" w:rsidRDefault="00A2172B" w:rsidP="00105059">
            <w:pPr>
              <w:jc w:val="both"/>
              <w:rPr>
                <w:color w:val="FF0000"/>
              </w:rPr>
            </w:pPr>
            <w:r>
              <w:t>Electronic optical and magneto optical properties of rare earth compounds</w:t>
            </w:r>
          </w:p>
        </w:tc>
        <w:tc>
          <w:tcPr>
            <w:tcW w:w="1579" w:type="dxa"/>
          </w:tcPr>
          <w:p w:rsidR="00A2172B" w:rsidRPr="00A2172B" w:rsidRDefault="00A2172B" w:rsidP="00105059">
            <w:pPr>
              <w:jc w:val="center"/>
            </w:pPr>
            <w:r w:rsidRPr="00A2172B">
              <w:t xml:space="preserve">Dr. S. M. </w:t>
            </w:r>
            <w:proofErr w:type="spellStart"/>
            <w:r w:rsidRPr="00A2172B">
              <w:t>Saini</w:t>
            </w:r>
            <w:proofErr w:type="spellEnd"/>
          </w:p>
        </w:tc>
        <w:tc>
          <w:tcPr>
            <w:tcW w:w="1383" w:type="dxa"/>
          </w:tcPr>
          <w:p w:rsidR="00A2172B" w:rsidRPr="00A2172B" w:rsidRDefault="00A2172B" w:rsidP="00105059">
            <w:pPr>
              <w:jc w:val="center"/>
            </w:pPr>
            <w:r w:rsidRPr="00105059">
              <w:t>CCOST, Raipur</w:t>
            </w:r>
          </w:p>
        </w:tc>
        <w:tc>
          <w:tcPr>
            <w:tcW w:w="1119" w:type="dxa"/>
          </w:tcPr>
          <w:p w:rsidR="00A2172B" w:rsidRPr="00105059" w:rsidRDefault="00A2172B" w:rsidP="00105059">
            <w:pPr>
              <w:jc w:val="center"/>
            </w:pPr>
            <w:r>
              <w:t>2013</w:t>
            </w:r>
          </w:p>
        </w:tc>
        <w:tc>
          <w:tcPr>
            <w:tcW w:w="1172" w:type="dxa"/>
          </w:tcPr>
          <w:p w:rsidR="00A2172B" w:rsidRPr="00105059" w:rsidRDefault="00A2172B" w:rsidP="00105059">
            <w:pPr>
              <w:jc w:val="center"/>
            </w:pPr>
            <w:r w:rsidRPr="00105059">
              <w:t>5 Lakhs</w:t>
            </w:r>
          </w:p>
        </w:tc>
        <w:tc>
          <w:tcPr>
            <w:tcW w:w="1366" w:type="dxa"/>
          </w:tcPr>
          <w:p w:rsidR="00A2172B" w:rsidRPr="00105059" w:rsidRDefault="00A2172B" w:rsidP="00105059">
            <w:pPr>
              <w:jc w:val="center"/>
            </w:pPr>
            <w:r w:rsidRPr="00105059">
              <w:t>Completed</w:t>
            </w:r>
          </w:p>
        </w:tc>
      </w:tr>
      <w:tr w:rsidR="00A2172B" w:rsidTr="00A2172B">
        <w:tc>
          <w:tcPr>
            <w:tcW w:w="749" w:type="dxa"/>
          </w:tcPr>
          <w:p w:rsidR="00A2172B" w:rsidRPr="00105059" w:rsidRDefault="00A2172B" w:rsidP="00105059">
            <w:pPr>
              <w:jc w:val="center"/>
            </w:pPr>
            <w:r w:rsidRPr="00105059">
              <w:t>5</w:t>
            </w:r>
          </w:p>
        </w:tc>
        <w:tc>
          <w:tcPr>
            <w:tcW w:w="2208" w:type="dxa"/>
          </w:tcPr>
          <w:p w:rsidR="00A2172B" w:rsidRDefault="00A2172B" w:rsidP="00105059">
            <w:pPr>
              <w:jc w:val="both"/>
              <w:rPr>
                <w:color w:val="FF0000"/>
              </w:rPr>
            </w:pPr>
            <w:r>
              <w:t xml:space="preserve">Effect of interface, Strain and Phonon Confinement on Thermal Conductivity and Thermoelectric Efficiency of </w:t>
            </w:r>
            <w:proofErr w:type="spellStart"/>
            <w:r>
              <w:t>GaN</w:t>
            </w:r>
            <w:proofErr w:type="spellEnd"/>
            <w:r>
              <w:t xml:space="preserve">/In </w:t>
            </w:r>
            <w:proofErr w:type="spellStart"/>
            <w:r>
              <w:t>GaN</w:t>
            </w:r>
            <w:proofErr w:type="spellEnd"/>
            <w:r>
              <w:t xml:space="preserve"> /</w:t>
            </w:r>
            <w:proofErr w:type="spellStart"/>
            <w:r>
              <w:t>GaN</w:t>
            </w:r>
            <w:proofErr w:type="spellEnd"/>
            <w:r>
              <w:t xml:space="preserve"> </w:t>
            </w:r>
            <w:proofErr w:type="spellStart"/>
            <w:r>
              <w:t>Superlattices</w:t>
            </w:r>
            <w:proofErr w:type="spellEnd"/>
          </w:p>
        </w:tc>
        <w:tc>
          <w:tcPr>
            <w:tcW w:w="1579" w:type="dxa"/>
          </w:tcPr>
          <w:p w:rsidR="00A2172B" w:rsidRPr="00A2172B" w:rsidRDefault="00A2172B" w:rsidP="00105059">
            <w:pPr>
              <w:jc w:val="center"/>
            </w:pPr>
            <w:r w:rsidRPr="00A2172B">
              <w:t xml:space="preserve">Dr. B. K. </w:t>
            </w:r>
            <w:proofErr w:type="spellStart"/>
            <w:r w:rsidRPr="00A2172B">
              <w:t>Sahoo</w:t>
            </w:r>
            <w:proofErr w:type="spellEnd"/>
          </w:p>
        </w:tc>
        <w:tc>
          <w:tcPr>
            <w:tcW w:w="1383" w:type="dxa"/>
          </w:tcPr>
          <w:p w:rsidR="00A2172B" w:rsidRDefault="00A2172B" w:rsidP="00105059">
            <w:pPr>
              <w:jc w:val="center"/>
            </w:pPr>
            <w:r>
              <w:t xml:space="preserve">SERB </w:t>
            </w:r>
          </w:p>
          <w:p w:rsidR="00A2172B" w:rsidRPr="00A2172B" w:rsidRDefault="00A2172B" w:rsidP="00105059">
            <w:pPr>
              <w:jc w:val="center"/>
            </w:pPr>
            <w:r>
              <w:t>New Delhi</w:t>
            </w:r>
          </w:p>
        </w:tc>
        <w:tc>
          <w:tcPr>
            <w:tcW w:w="1119" w:type="dxa"/>
          </w:tcPr>
          <w:p w:rsidR="00A2172B" w:rsidRPr="00105059" w:rsidRDefault="00A2172B" w:rsidP="00105059">
            <w:pPr>
              <w:jc w:val="center"/>
            </w:pPr>
            <w:r>
              <w:t>2017</w:t>
            </w:r>
          </w:p>
        </w:tc>
        <w:tc>
          <w:tcPr>
            <w:tcW w:w="1172" w:type="dxa"/>
          </w:tcPr>
          <w:p w:rsidR="00A2172B" w:rsidRPr="00105059" w:rsidRDefault="00A2172B" w:rsidP="00105059">
            <w:pPr>
              <w:jc w:val="center"/>
            </w:pPr>
            <w:r w:rsidRPr="00105059">
              <w:t>17.17 Lakhs</w:t>
            </w:r>
          </w:p>
        </w:tc>
        <w:tc>
          <w:tcPr>
            <w:tcW w:w="1366" w:type="dxa"/>
          </w:tcPr>
          <w:p w:rsidR="00A2172B" w:rsidRPr="00105059" w:rsidRDefault="00A2172B" w:rsidP="00105059">
            <w:pPr>
              <w:jc w:val="center"/>
            </w:pPr>
            <w:r w:rsidRPr="00105059">
              <w:t>Ongoing</w:t>
            </w:r>
          </w:p>
        </w:tc>
      </w:tr>
      <w:tr w:rsidR="00A2172B" w:rsidTr="00A2172B">
        <w:tc>
          <w:tcPr>
            <w:tcW w:w="749" w:type="dxa"/>
          </w:tcPr>
          <w:p w:rsidR="00A2172B" w:rsidRPr="00105059" w:rsidRDefault="00A2172B" w:rsidP="00105059">
            <w:pPr>
              <w:jc w:val="center"/>
            </w:pPr>
            <w:r w:rsidRPr="00105059">
              <w:t>6</w:t>
            </w:r>
          </w:p>
        </w:tc>
        <w:tc>
          <w:tcPr>
            <w:tcW w:w="2208" w:type="dxa"/>
          </w:tcPr>
          <w:p w:rsidR="00A2172B" w:rsidRDefault="00A2172B" w:rsidP="00105059">
            <w:pPr>
              <w:jc w:val="both"/>
              <w:rPr>
                <w:color w:val="FF0000"/>
              </w:rPr>
            </w:pPr>
            <w:r>
              <w:t xml:space="preserve">Development of Highly Efficient </w:t>
            </w:r>
            <w:proofErr w:type="spellStart"/>
            <w:r>
              <w:t>CdTe</w:t>
            </w:r>
            <w:proofErr w:type="spellEnd"/>
            <w:r>
              <w:t>/</w:t>
            </w:r>
            <w:proofErr w:type="spellStart"/>
            <w:r>
              <w:t>CdS</w:t>
            </w:r>
            <w:proofErr w:type="spellEnd"/>
            <w:r>
              <w:t xml:space="preserve"> Tandem </w:t>
            </w:r>
            <w:proofErr w:type="spellStart"/>
            <w:r>
              <w:t>Multijunction</w:t>
            </w:r>
            <w:proofErr w:type="spellEnd"/>
            <w:r>
              <w:t xml:space="preserve"> Photovoltaic System Through Optimization of Various Components</w:t>
            </w:r>
          </w:p>
        </w:tc>
        <w:tc>
          <w:tcPr>
            <w:tcW w:w="1579" w:type="dxa"/>
          </w:tcPr>
          <w:p w:rsidR="00A2172B" w:rsidRPr="00A2172B" w:rsidRDefault="00A2172B" w:rsidP="00105059">
            <w:pPr>
              <w:jc w:val="center"/>
            </w:pPr>
            <w:r w:rsidRPr="00A2172B">
              <w:t xml:space="preserve">Dr. </w:t>
            </w:r>
            <w:proofErr w:type="spellStart"/>
            <w:r w:rsidRPr="00A2172B">
              <w:t>Ayush</w:t>
            </w:r>
            <w:proofErr w:type="spellEnd"/>
            <w:r w:rsidRPr="00A2172B">
              <w:t xml:space="preserve"> </w:t>
            </w:r>
            <w:proofErr w:type="spellStart"/>
            <w:r w:rsidRPr="00A2172B">
              <w:t>Khare</w:t>
            </w:r>
            <w:proofErr w:type="spellEnd"/>
          </w:p>
        </w:tc>
        <w:tc>
          <w:tcPr>
            <w:tcW w:w="1383" w:type="dxa"/>
          </w:tcPr>
          <w:p w:rsidR="00A2172B" w:rsidRDefault="00A2172B" w:rsidP="00A2172B">
            <w:pPr>
              <w:jc w:val="center"/>
            </w:pPr>
            <w:r>
              <w:t xml:space="preserve">SERB </w:t>
            </w:r>
          </w:p>
          <w:p w:rsidR="00A2172B" w:rsidRPr="00A2172B" w:rsidRDefault="00A2172B" w:rsidP="00A2172B">
            <w:pPr>
              <w:jc w:val="center"/>
            </w:pPr>
            <w:r>
              <w:t>New Delhi</w:t>
            </w:r>
          </w:p>
        </w:tc>
        <w:tc>
          <w:tcPr>
            <w:tcW w:w="1119" w:type="dxa"/>
          </w:tcPr>
          <w:p w:rsidR="00A2172B" w:rsidRPr="00105059" w:rsidRDefault="00A2172B" w:rsidP="00105059">
            <w:pPr>
              <w:jc w:val="center"/>
            </w:pPr>
            <w:r>
              <w:t>2017</w:t>
            </w:r>
          </w:p>
        </w:tc>
        <w:tc>
          <w:tcPr>
            <w:tcW w:w="1172" w:type="dxa"/>
          </w:tcPr>
          <w:p w:rsidR="00A2172B" w:rsidRPr="00105059" w:rsidRDefault="00A2172B" w:rsidP="00105059">
            <w:pPr>
              <w:jc w:val="center"/>
            </w:pPr>
            <w:r w:rsidRPr="00105059">
              <w:t>34.9 Lakhs</w:t>
            </w:r>
          </w:p>
        </w:tc>
        <w:tc>
          <w:tcPr>
            <w:tcW w:w="1366" w:type="dxa"/>
          </w:tcPr>
          <w:p w:rsidR="00A2172B" w:rsidRPr="00105059" w:rsidRDefault="00A2172B" w:rsidP="00105059">
            <w:pPr>
              <w:jc w:val="center"/>
            </w:pPr>
            <w:r w:rsidRPr="00105059">
              <w:t>Ongoing</w:t>
            </w:r>
          </w:p>
        </w:tc>
      </w:tr>
      <w:tr w:rsidR="00A2172B" w:rsidTr="00A2172B">
        <w:tc>
          <w:tcPr>
            <w:tcW w:w="749" w:type="dxa"/>
          </w:tcPr>
          <w:p w:rsidR="00A2172B" w:rsidRPr="00105059" w:rsidRDefault="00A2172B" w:rsidP="00105059">
            <w:pPr>
              <w:jc w:val="center"/>
            </w:pPr>
            <w:r>
              <w:t>7</w:t>
            </w:r>
          </w:p>
        </w:tc>
        <w:tc>
          <w:tcPr>
            <w:tcW w:w="2208" w:type="dxa"/>
          </w:tcPr>
          <w:p w:rsidR="00A2172B" w:rsidRDefault="00A2172B" w:rsidP="00105059">
            <w:pPr>
              <w:jc w:val="both"/>
              <w:rPr>
                <w:color w:val="FF0000"/>
              </w:rPr>
            </w:pPr>
            <w:r>
              <w:t xml:space="preserve">Development of Highly Efficient Crack Sensor/indicator using </w:t>
            </w:r>
            <w:proofErr w:type="spellStart"/>
            <w:r>
              <w:t>Mechanoluminescent</w:t>
            </w:r>
            <w:proofErr w:type="spellEnd"/>
            <w:r>
              <w:t xml:space="preserve"> Phosphors</w:t>
            </w:r>
          </w:p>
        </w:tc>
        <w:tc>
          <w:tcPr>
            <w:tcW w:w="1579" w:type="dxa"/>
          </w:tcPr>
          <w:p w:rsidR="00A2172B" w:rsidRDefault="00A2172B" w:rsidP="00105059">
            <w:pPr>
              <w:jc w:val="center"/>
            </w:pPr>
            <w:r>
              <w:t xml:space="preserve">Dr. </w:t>
            </w:r>
            <w:proofErr w:type="spellStart"/>
            <w:r>
              <w:t>Piyush</w:t>
            </w:r>
            <w:proofErr w:type="spellEnd"/>
            <w:r>
              <w:t xml:space="preserve"> </w:t>
            </w:r>
            <w:proofErr w:type="spellStart"/>
            <w:r>
              <w:t>Jha</w:t>
            </w:r>
            <w:proofErr w:type="spellEnd"/>
          </w:p>
          <w:p w:rsidR="00A2172B" w:rsidRDefault="00A2172B" w:rsidP="00A2172B">
            <w:pPr>
              <w:jc w:val="center"/>
            </w:pPr>
            <w:r w:rsidRPr="00A2172B">
              <w:t xml:space="preserve">Dr. </w:t>
            </w:r>
            <w:proofErr w:type="spellStart"/>
            <w:r w:rsidRPr="00A2172B">
              <w:t>Ayush</w:t>
            </w:r>
            <w:proofErr w:type="spellEnd"/>
            <w:r w:rsidRPr="00A2172B">
              <w:t xml:space="preserve"> </w:t>
            </w:r>
            <w:proofErr w:type="spellStart"/>
            <w:r w:rsidRPr="00A2172B">
              <w:t>Khare</w:t>
            </w:r>
            <w:proofErr w:type="spellEnd"/>
            <w:r>
              <w:t xml:space="preserve"> (Mentor)</w:t>
            </w:r>
          </w:p>
          <w:p w:rsidR="00A2172B" w:rsidRDefault="00A2172B" w:rsidP="00105059">
            <w:pPr>
              <w:jc w:val="center"/>
              <w:rPr>
                <w:color w:val="FF0000"/>
              </w:rPr>
            </w:pPr>
          </w:p>
        </w:tc>
        <w:tc>
          <w:tcPr>
            <w:tcW w:w="1383" w:type="dxa"/>
          </w:tcPr>
          <w:p w:rsidR="00A2172B" w:rsidRDefault="00A2172B" w:rsidP="00A2172B">
            <w:pPr>
              <w:jc w:val="center"/>
            </w:pPr>
            <w:r>
              <w:t xml:space="preserve">SERB </w:t>
            </w:r>
          </w:p>
          <w:p w:rsidR="00A2172B" w:rsidRDefault="00A2172B" w:rsidP="00A2172B">
            <w:pPr>
              <w:jc w:val="center"/>
              <w:rPr>
                <w:color w:val="FF0000"/>
              </w:rPr>
            </w:pPr>
            <w:r>
              <w:t>New Delhi</w:t>
            </w:r>
          </w:p>
        </w:tc>
        <w:tc>
          <w:tcPr>
            <w:tcW w:w="1119" w:type="dxa"/>
          </w:tcPr>
          <w:p w:rsidR="00A2172B" w:rsidRDefault="00A2172B" w:rsidP="00105059">
            <w:pPr>
              <w:jc w:val="center"/>
            </w:pPr>
            <w:r>
              <w:t>2019</w:t>
            </w:r>
          </w:p>
        </w:tc>
        <w:tc>
          <w:tcPr>
            <w:tcW w:w="1172" w:type="dxa"/>
          </w:tcPr>
          <w:p w:rsidR="00A2172B" w:rsidRPr="00105059" w:rsidRDefault="00A2172B" w:rsidP="00105059">
            <w:pPr>
              <w:jc w:val="center"/>
            </w:pPr>
            <w:r>
              <w:t>19.2 Lakhs</w:t>
            </w:r>
          </w:p>
        </w:tc>
        <w:tc>
          <w:tcPr>
            <w:tcW w:w="1366" w:type="dxa"/>
          </w:tcPr>
          <w:p w:rsidR="00A2172B" w:rsidRPr="00105059" w:rsidRDefault="00A2172B" w:rsidP="00105059">
            <w:pPr>
              <w:jc w:val="center"/>
            </w:pPr>
            <w:r w:rsidRPr="00105059">
              <w:t>Ongoing</w:t>
            </w:r>
          </w:p>
        </w:tc>
      </w:tr>
    </w:tbl>
    <w:p w:rsidR="00105059" w:rsidRPr="00105059" w:rsidRDefault="00105059" w:rsidP="00105059">
      <w:pPr>
        <w:jc w:val="center"/>
        <w:rPr>
          <w:color w:val="FF0000"/>
        </w:rPr>
      </w:pPr>
    </w:p>
    <w:sectPr w:rsidR="00105059" w:rsidRPr="00105059" w:rsidSect="00105059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105059"/>
    <w:rsid w:val="00105059"/>
    <w:rsid w:val="009E1A11"/>
    <w:rsid w:val="00A2172B"/>
    <w:rsid w:val="00F15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50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PHYSICS</dc:creator>
  <cp:lastModifiedBy>PHYSICS</cp:lastModifiedBy>
  <cp:revision>1</cp:revision>
  <cp:lastPrinted>2019-10-21T06:24:00Z</cp:lastPrinted>
  <dcterms:created xsi:type="dcterms:W3CDTF">2019-10-21T06:03:00Z</dcterms:created>
  <dcterms:modified xsi:type="dcterms:W3CDTF">2019-10-21T06:25:00Z</dcterms:modified>
</cp:coreProperties>
</file>